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6EF5" w:rsidRDefault="006E6EF5" w:rsidP="006E6EF5">
      <w:pPr>
        <w:pStyle w:val="ConsPlusNormal"/>
        <w:spacing w:line="276" w:lineRule="auto"/>
        <w:ind w:left="4111"/>
        <w:jc w:val="righ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EF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4</w:t>
      </w:r>
    </w:p>
    <w:p w:rsidR="006E6EF5" w:rsidRDefault="006E6EF5" w:rsidP="006E6EF5">
      <w:pPr>
        <w:pStyle w:val="ConsPlusNormal"/>
        <w:spacing w:line="276" w:lineRule="auto"/>
        <w:ind w:left="3686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6E6EF5" w:rsidRDefault="006E6EF5" w:rsidP="001424BD">
      <w:pPr>
        <w:pStyle w:val="ConsPlusNormal"/>
        <w:spacing w:line="276" w:lineRule="auto"/>
        <w:ind w:left="3686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1424BD" w:rsidRPr="001424BD" w:rsidRDefault="001424BD" w:rsidP="001424BD">
      <w:pPr>
        <w:pStyle w:val="ConsPlusNormal"/>
        <w:spacing w:line="276" w:lineRule="auto"/>
        <w:ind w:left="3686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1424BD">
        <w:rPr>
          <w:rFonts w:ascii="Times New Roman" w:hAnsi="Times New Roman" w:cs="Times New Roman"/>
          <w:sz w:val="28"/>
          <w:szCs w:val="28"/>
          <w:lang w:bidi="ru-RU"/>
        </w:rPr>
        <w:t>УТВЕРЖДЕНО</w:t>
      </w:r>
    </w:p>
    <w:p w:rsidR="001424BD" w:rsidRPr="001424BD" w:rsidRDefault="001424BD" w:rsidP="001424BD">
      <w:pPr>
        <w:pStyle w:val="ConsPlusNormal"/>
        <w:spacing w:line="276" w:lineRule="auto"/>
        <w:ind w:left="3686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424BD">
        <w:rPr>
          <w:rFonts w:ascii="Times New Roman" w:hAnsi="Times New Roman" w:cs="Times New Roman"/>
          <w:sz w:val="28"/>
          <w:szCs w:val="28"/>
          <w:lang w:bidi="ru-RU"/>
        </w:rPr>
        <w:t xml:space="preserve">приказом </w:t>
      </w:r>
      <w:r w:rsidRPr="001424BD">
        <w:rPr>
          <w:rFonts w:ascii="Times New Roman" w:hAnsi="Times New Roman" w:cs="Times New Roman"/>
          <w:bCs/>
          <w:sz w:val="28"/>
          <w:szCs w:val="28"/>
          <w:lang w:bidi="ru-RU"/>
        </w:rPr>
        <w:t>ректора ФГБОУ ВО «СибАДИ»</w:t>
      </w:r>
    </w:p>
    <w:p w:rsidR="001424BD" w:rsidRPr="001424BD" w:rsidRDefault="001424BD" w:rsidP="001424BD">
      <w:pPr>
        <w:pStyle w:val="ConsPlusNormal"/>
        <w:spacing w:line="276" w:lineRule="auto"/>
        <w:ind w:left="3686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1424BD">
        <w:rPr>
          <w:rFonts w:ascii="Times New Roman" w:hAnsi="Times New Roman" w:cs="Times New Roman"/>
          <w:sz w:val="28"/>
          <w:szCs w:val="28"/>
          <w:lang w:bidi="ru-RU"/>
        </w:rPr>
        <w:t>от 15.11.2024 № П-24-390/ОД</w:t>
      </w:r>
    </w:p>
    <w:p w:rsidR="001424BD" w:rsidRPr="001424BD" w:rsidRDefault="001424BD" w:rsidP="001424BD">
      <w:pPr>
        <w:autoSpaceDE w:val="0"/>
        <w:autoSpaceDN w:val="0"/>
        <w:adjustRightInd w:val="0"/>
        <w:spacing w:after="0" w:line="276" w:lineRule="auto"/>
        <w:ind w:left="3686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424BD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1424BD">
        <w:rPr>
          <w:rFonts w:ascii="Times New Roman" w:hAnsi="Times New Roman" w:cs="Times New Roman"/>
          <w:color w:val="000000"/>
          <w:kern w:val="0"/>
          <w:sz w:val="28"/>
          <w:szCs w:val="28"/>
        </w:rPr>
        <w:t>Об утверждении локальных правовых актов</w:t>
      </w:r>
    </w:p>
    <w:p w:rsidR="001424BD" w:rsidRPr="001424BD" w:rsidRDefault="001424BD" w:rsidP="001424BD">
      <w:pPr>
        <w:autoSpaceDE w:val="0"/>
        <w:autoSpaceDN w:val="0"/>
        <w:adjustRightInd w:val="0"/>
        <w:spacing w:after="0" w:line="276" w:lineRule="auto"/>
        <w:ind w:left="3686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1424BD">
        <w:rPr>
          <w:rFonts w:ascii="Times New Roman" w:hAnsi="Times New Roman" w:cs="Times New Roman"/>
          <w:color w:val="000000"/>
          <w:kern w:val="0"/>
          <w:sz w:val="28"/>
          <w:szCs w:val="28"/>
        </w:rPr>
        <w:t>по вопросам противодействия коррупции</w:t>
      </w:r>
      <w:r w:rsidRPr="001424BD">
        <w:rPr>
          <w:rFonts w:ascii="Times New Roman" w:hAnsi="Times New Roman" w:cs="Times New Roman"/>
          <w:sz w:val="28"/>
          <w:szCs w:val="28"/>
          <w:lang w:bidi="ru-RU"/>
        </w:rPr>
        <w:t>»</w:t>
      </w:r>
    </w:p>
    <w:p w:rsidR="001424BD" w:rsidRPr="001424BD" w:rsidRDefault="001424BD" w:rsidP="001424BD">
      <w:pPr>
        <w:tabs>
          <w:tab w:val="left" w:pos="567"/>
          <w:tab w:val="left" w:pos="993"/>
        </w:tabs>
        <w:autoSpaceDE w:val="0"/>
        <w:autoSpaceDN w:val="0"/>
        <w:adjustRightInd w:val="0"/>
        <w:spacing w:before="120" w:after="120" w:line="276" w:lineRule="auto"/>
        <w:ind w:left="3686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FB51E4" w:rsidRDefault="00FB51E4" w:rsidP="00C01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B51E4" w:rsidRDefault="00FB51E4" w:rsidP="00C01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B51E4" w:rsidRDefault="00FB51E4" w:rsidP="00C01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1424BD" w:rsidRDefault="001424BD" w:rsidP="00C01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B51E4" w:rsidRDefault="00FB51E4" w:rsidP="00C01E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bidi="ru-RU"/>
        </w:rPr>
      </w:pPr>
    </w:p>
    <w:p w:rsidR="00FB51E4" w:rsidRDefault="00FB51E4" w:rsidP="00C01E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bidi="ru-RU"/>
        </w:rPr>
      </w:pPr>
    </w:p>
    <w:p w:rsidR="0048589C" w:rsidRPr="00FB51E4" w:rsidRDefault="000A15E9" w:rsidP="0082033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bidi="ru-RU"/>
        </w:rPr>
      </w:pPr>
      <w:r w:rsidRPr="00FB51E4">
        <w:rPr>
          <w:rFonts w:ascii="Times New Roman" w:hAnsi="Times New Roman" w:cs="Times New Roman"/>
          <w:b/>
          <w:sz w:val="32"/>
          <w:szCs w:val="32"/>
          <w:lang w:bidi="ru-RU"/>
        </w:rPr>
        <w:t>КОДЕКС</w:t>
      </w:r>
    </w:p>
    <w:p w:rsidR="0048589C" w:rsidRPr="00C01ED9" w:rsidRDefault="000A15E9" w:rsidP="00820332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B51E4">
        <w:rPr>
          <w:rFonts w:ascii="Times New Roman" w:hAnsi="Times New Roman" w:cs="Times New Roman"/>
          <w:b/>
          <w:sz w:val="32"/>
          <w:szCs w:val="32"/>
          <w:lang w:bidi="ru-RU"/>
        </w:rPr>
        <w:t>этики и служебного поведения</w:t>
      </w:r>
      <w:r w:rsidR="0068183C" w:rsidRPr="00FB51E4">
        <w:rPr>
          <w:rFonts w:ascii="Times New Roman" w:hAnsi="Times New Roman" w:cs="Times New Roman"/>
          <w:b/>
          <w:sz w:val="32"/>
          <w:szCs w:val="32"/>
          <w:lang w:bidi="ru-RU"/>
        </w:rPr>
        <w:t xml:space="preserve"> работников</w:t>
      </w:r>
      <w:r w:rsidRPr="00C01ED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25EC4" w:rsidRPr="00C01ED9">
        <w:rPr>
          <w:rFonts w:ascii="Times New Roman" w:hAnsi="Times New Roman" w:cs="Times New Roman"/>
          <w:sz w:val="28"/>
          <w:szCs w:val="28"/>
          <w:lang w:bidi="ru-RU"/>
        </w:rPr>
        <w:br/>
      </w:r>
      <w:bookmarkStart w:id="0" w:name="_Hlk132792509"/>
    </w:p>
    <w:bookmarkEnd w:id="0"/>
    <w:p w:rsidR="00FB51E4" w:rsidRPr="00FB51E4" w:rsidRDefault="00FB51E4" w:rsidP="00820332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B51E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федерального государственного бюджетного </w:t>
      </w:r>
    </w:p>
    <w:p w:rsidR="00FB51E4" w:rsidRPr="00FB51E4" w:rsidRDefault="00FB51E4" w:rsidP="00820332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B51E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образовательного учреждения высшего образования </w:t>
      </w:r>
    </w:p>
    <w:p w:rsidR="007673E5" w:rsidRDefault="00FB51E4" w:rsidP="00820332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B51E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«Сибирский государственный автомобильно-дорожный университет </w:t>
      </w:r>
    </w:p>
    <w:p w:rsidR="00FB51E4" w:rsidRDefault="00FB51E4" w:rsidP="00820332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B51E4">
        <w:rPr>
          <w:rFonts w:ascii="Times New Roman" w:hAnsi="Times New Roman" w:cs="Times New Roman"/>
          <w:bCs/>
          <w:sz w:val="28"/>
          <w:szCs w:val="28"/>
          <w:lang w:bidi="ru-RU"/>
        </w:rPr>
        <w:t>(СибАДИ)»</w:t>
      </w:r>
    </w:p>
    <w:p w:rsidR="007673E5" w:rsidRPr="00FB51E4" w:rsidRDefault="007673E5" w:rsidP="00820332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106AA9" w:rsidRDefault="00FB51E4" w:rsidP="00820332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B51E4">
        <w:rPr>
          <w:rFonts w:ascii="Times New Roman" w:hAnsi="Times New Roman" w:cs="Times New Roman"/>
          <w:bCs/>
          <w:sz w:val="28"/>
          <w:szCs w:val="28"/>
          <w:lang w:bidi="ru-RU"/>
        </w:rPr>
        <w:t>(ФГБОУ ВО «СибАДИ»)</w:t>
      </w:r>
    </w:p>
    <w:p w:rsidR="00FB51E4" w:rsidRDefault="00FB51E4" w:rsidP="00FB51E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FB51E4" w:rsidRDefault="00FB51E4" w:rsidP="00FB51E4"/>
    <w:p w:rsidR="00FB51E4" w:rsidRDefault="00FB51E4" w:rsidP="00FB51E4"/>
    <w:p w:rsidR="00FB51E4" w:rsidRDefault="00FB51E4" w:rsidP="00FB51E4"/>
    <w:p w:rsidR="00FB51E4" w:rsidRDefault="00FB51E4" w:rsidP="00FB51E4"/>
    <w:p w:rsidR="00FB51E4" w:rsidRDefault="00FB51E4" w:rsidP="00FB51E4"/>
    <w:p w:rsidR="00FB51E4" w:rsidRDefault="00FB51E4" w:rsidP="00FB51E4"/>
    <w:p w:rsidR="00FB51E4" w:rsidRDefault="00FB51E4" w:rsidP="00FB51E4"/>
    <w:p w:rsidR="00FB51E4" w:rsidRDefault="00FB51E4" w:rsidP="00FB51E4"/>
    <w:p w:rsidR="00FB51E4" w:rsidRDefault="00FB51E4" w:rsidP="00FB51E4"/>
    <w:p w:rsidR="001B2F49" w:rsidRDefault="001B2F49" w:rsidP="00FB51E4"/>
    <w:p w:rsidR="0030400E" w:rsidRPr="00820332" w:rsidRDefault="00ED566C" w:rsidP="00CF066F">
      <w:pPr>
        <w:pStyle w:val="1"/>
        <w:spacing w:after="240"/>
        <w:rPr>
          <w:lang w:val="ru-RU"/>
        </w:rPr>
      </w:pPr>
      <w:r w:rsidRPr="009A235C">
        <w:t>I</w:t>
      </w:r>
      <w:r w:rsidR="00636A51" w:rsidRPr="00820332">
        <w:rPr>
          <w:lang w:val="ru-RU"/>
        </w:rPr>
        <w:t xml:space="preserve">. </w:t>
      </w:r>
      <w:r w:rsidR="00BD717D" w:rsidRPr="00820332">
        <w:rPr>
          <w:lang w:val="ru-RU"/>
        </w:rPr>
        <w:t>Общие положения</w:t>
      </w:r>
    </w:p>
    <w:p w:rsidR="009B6305" w:rsidRPr="00C01ED9" w:rsidRDefault="009B6305" w:rsidP="007673E5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</w:t>
      </w:r>
      <w:r w:rsidR="00FB51E4" w:rsidRPr="00FB51E4">
        <w:rPr>
          <w:rFonts w:ascii="Times New Roman" w:hAnsi="Times New Roman" w:cs="Times New Roman"/>
          <w:sz w:val="28"/>
          <w:szCs w:val="28"/>
        </w:rPr>
        <w:t>федерально</w:t>
      </w:r>
      <w:r w:rsidR="00820332">
        <w:rPr>
          <w:rFonts w:ascii="Times New Roman" w:hAnsi="Times New Roman" w:cs="Times New Roman"/>
          <w:sz w:val="28"/>
          <w:szCs w:val="28"/>
        </w:rPr>
        <w:t>го</w:t>
      </w:r>
      <w:r w:rsidR="00FB51E4" w:rsidRPr="00FB51E4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820332">
        <w:rPr>
          <w:rFonts w:ascii="Times New Roman" w:hAnsi="Times New Roman" w:cs="Times New Roman"/>
          <w:sz w:val="28"/>
          <w:szCs w:val="28"/>
        </w:rPr>
        <w:t>го</w:t>
      </w:r>
      <w:r w:rsidR="00FB51E4" w:rsidRPr="00FB51E4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820332">
        <w:rPr>
          <w:rFonts w:ascii="Times New Roman" w:hAnsi="Times New Roman" w:cs="Times New Roman"/>
          <w:sz w:val="28"/>
          <w:szCs w:val="28"/>
        </w:rPr>
        <w:t>го</w:t>
      </w:r>
      <w:r w:rsidR="00FB51E4" w:rsidRPr="00FB51E4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820332">
        <w:rPr>
          <w:rFonts w:ascii="Times New Roman" w:hAnsi="Times New Roman" w:cs="Times New Roman"/>
          <w:sz w:val="28"/>
          <w:szCs w:val="28"/>
        </w:rPr>
        <w:t>го</w:t>
      </w:r>
      <w:r w:rsidR="00FB51E4" w:rsidRPr="00FB51E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20332">
        <w:rPr>
          <w:rFonts w:ascii="Times New Roman" w:hAnsi="Times New Roman" w:cs="Times New Roman"/>
          <w:sz w:val="28"/>
          <w:szCs w:val="28"/>
        </w:rPr>
        <w:t>я</w:t>
      </w:r>
      <w:r w:rsidR="00FB51E4" w:rsidRPr="00FB51E4">
        <w:rPr>
          <w:rFonts w:ascii="Times New Roman" w:hAnsi="Times New Roman" w:cs="Times New Roman"/>
          <w:sz w:val="28"/>
          <w:szCs w:val="28"/>
        </w:rPr>
        <w:t xml:space="preserve"> высшего образования «Сибирский государственный автомобильно-дорожный университет (СибАДИ)» (ФГБОУ ВО «СибАДИ») </w:t>
      </w:r>
      <w:r w:rsidR="003C514A" w:rsidRPr="00C01ED9">
        <w:rPr>
          <w:rFonts w:ascii="Times New Roman" w:hAnsi="Times New Roman" w:cs="Times New Roman"/>
          <w:sz w:val="28"/>
          <w:szCs w:val="28"/>
        </w:rPr>
        <w:t xml:space="preserve">(далее соответственно – Кодекс этики, </w:t>
      </w:r>
      <w:r w:rsidR="00FB51E4">
        <w:rPr>
          <w:rFonts w:ascii="Times New Roman" w:hAnsi="Times New Roman" w:cs="Times New Roman"/>
          <w:sz w:val="28"/>
          <w:szCs w:val="28"/>
        </w:rPr>
        <w:t>Университет</w:t>
      </w:r>
      <w:r w:rsidR="003C514A" w:rsidRPr="00C01ED9">
        <w:rPr>
          <w:rFonts w:ascii="Times New Roman" w:hAnsi="Times New Roman" w:cs="Times New Roman"/>
          <w:sz w:val="28"/>
          <w:szCs w:val="28"/>
        </w:rPr>
        <w:t xml:space="preserve">) </w:t>
      </w:r>
      <w:r w:rsidRPr="00C01ED9">
        <w:rPr>
          <w:rFonts w:ascii="Times New Roman" w:hAnsi="Times New Roman" w:cs="Times New Roman"/>
          <w:sz w:val="28"/>
          <w:szCs w:val="28"/>
        </w:rPr>
        <w:t xml:space="preserve">разработан в соответствии со статьей 13.3 Федерального закона </w:t>
      </w:r>
      <w:r w:rsidR="003646B4" w:rsidRPr="00C01ED9">
        <w:rPr>
          <w:rFonts w:ascii="Times New Roman" w:hAnsi="Times New Roman" w:cs="Times New Roman"/>
          <w:sz w:val="28"/>
          <w:szCs w:val="28"/>
        </w:rPr>
        <w:t xml:space="preserve">от 25 декабря 2008 г. № 273-ФЗ </w:t>
      </w:r>
      <w:r w:rsidRPr="00C01ED9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1E7A24" w:rsidRPr="00C01ED9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 w:rsidR="004A7F88" w:rsidRPr="00C01ED9">
        <w:rPr>
          <w:rFonts w:ascii="Times New Roman" w:hAnsi="Times New Roman" w:cs="Times New Roman"/>
          <w:sz w:val="28"/>
          <w:szCs w:val="28"/>
        </w:rPr>
        <w:t xml:space="preserve">, основан на общепринятых нормах делового поведения и морали и </w:t>
      </w:r>
      <w:r w:rsidR="004A7F88" w:rsidRPr="00C01ED9">
        <w:rPr>
          <w:rFonts w:ascii="Times New Roman" w:hAnsi="Times New Roman" w:cs="Times New Roman"/>
          <w:sz w:val="28"/>
          <w:szCs w:val="28"/>
          <w:lang w:bidi="ru-RU"/>
        </w:rPr>
        <w:t xml:space="preserve">предусматривает этические ценности и правила </w:t>
      </w:r>
      <w:r w:rsidR="00193AFD" w:rsidRPr="00C01ED9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4A7F88" w:rsidRPr="00C01ED9">
        <w:rPr>
          <w:rFonts w:ascii="Times New Roman" w:hAnsi="Times New Roman" w:cs="Times New Roman"/>
          <w:sz w:val="28"/>
          <w:szCs w:val="28"/>
          <w:lang w:bidi="ru-RU"/>
        </w:rPr>
        <w:t>поведения работников</w:t>
      </w:r>
      <w:r w:rsidR="004A7F88" w:rsidRPr="00C01ED9">
        <w:rPr>
          <w:rFonts w:ascii="Times New Roman" w:hAnsi="Times New Roman" w:cs="Times New Roman"/>
          <w:sz w:val="28"/>
          <w:szCs w:val="28"/>
        </w:rPr>
        <w:t>.</w:t>
      </w:r>
    </w:p>
    <w:p w:rsidR="004A7F88" w:rsidRPr="00C01ED9" w:rsidRDefault="004A7F88" w:rsidP="007673E5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ED566C">
        <w:rPr>
          <w:rFonts w:ascii="Times New Roman" w:hAnsi="Times New Roman" w:cs="Times New Roman"/>
          <w:sz w:val="28"/>
          <w:szCs w:val="28"/>
        </w:rPr>
        <w:t xml:space="preserve">Кодекса этики </w:t>
      </w:r>
      <w:r w:rsidRPr="00C01ED9">
        <w:rPr>
          <w:rFonts w:ascii="Times New Roman" w:hAnsi="Times New Roman" w:cs="Times New Roman"/>
          <w:sz w:val="28"/>
          <w:szCs w:val="28"/>
        </w:rPr>
        <w:t>являются:</w:t>
      </w:r>
    </w:p>
    <w:p w:rsidR="004A7F88" w:rsidRPr="007673E5" w:rsidRDefault="004A7F88" w:rsidP="00620249">
      <w:pPr>
        <w:pStyle w:val="a4"/>
        <w:numPr>
          <w:ilvl w:val="0"/>
          <w:numId w:val="26"/>
        </w:numPr>
        <w:tabs>
          <w:tab w:val="left" w:pos="284"/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E5">
        <w:rPr>
          <w:rFonts w:ascii="Times New Roman" w:hAnsi="Times New Roman" w:cs="Times New Roman"/>
          <w:sz w:val="28"/>
          <w:szCs w:val="28"/>
        </w:rPr>
        <w:t xml:space="preserve">соблюдение норм деловой этики работниками </w:t>
      </w:r>
      <w:r w:rsidR="00FB51E4" w:rsidRPr="007673E5">
        <w:rPr>
          <w:rFonts w:ascii="Times New Roman" w:hAnsi="Times New Roman" w:cs="Times New Roman"/>
          <w:sz w:val="28"/>
          <w:szCs w:val="28"/>
        </w:rPr>
        <w:t>Университета</w:t>
      </w:r>
      <w:r w:rsidRPr="007673E5">
        <w:rPr>
          <w:rFonts w:ascii="Times New Roman" w:hAnsi="Times New Roman" w:cs="Times New Roman"/>
          <w:sz w:val="28"/>
          <w:szCs w:val="28"/>
        </w:rPr>
        <w:t>;</w:t>
      </w:r>
    </w:p>
    <w:p w:rsidR="004A7F88" w:rsidRPr="007673E5" w:rsidRDefault="004A7F88" w:rsidP="00620249">
      <w:pPr>
        <w:pStyle w:val="a4"/>
        <w:numPr>
          <w:ilvl w:val="0"/>
          <w:numId w:val="26"/>
        </w:numPr>
        <w:tabs>
          <w:tab w:val="left" w:pos="284"/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E5">
        <w:rPr>
          <w:rFonts w:ascii="Times New Roman" w:hAnsi="Times New Roman" w:cs="Times New Roman"/>
          <w:sz w:val="28"/>
          <w:szCs w:val="28"/>
        </w:rPr>
        <w:t>профилактика коррупционных рисков и предотвращение конфликта интересов;</w:t>
      </w:r>
    </w:p>
    <w:p w:rsidR="009B6305" w:rsidRPr="007673E5" w:rsidRDefault="004A7F88" w:rsidP="00620249">
      <w:pPr>
        <w:pStyle w:val="a4"/>
        <w:numPr>
          <w:ilvl w:val="0"/>
          <w:numId w:val="26"/>
        </w:numPr>
        <w:tabs>
          <w:tab w:val="left" w:pos="284"/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E5">
        <w:rPr>
          <w:rFonts w:ascii="Times New Roman" w:hAnsi="Times New Roman" w:cs="Times New Roman"/>
          <w:sz w:val="28"/>
          <w:szCs w:val="28"/>
        </w:rPr>
        <w:t>повышение</w:t>
      </w:r>
      <w:r w:rsidR="00315F44" w:rsidRPr="007673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15F44" w:rsidRPr="007673E5">
        <w:rPr>
          <w:rFonts w:ascii="Times New Roman" w:hAnsi="Times New Roman" w:cs="Times New Roman"/>
          <w:sz w:val="28"/>
          <w:szCs w:val="28"/>
        </w:rPr>
        <w:t>эффективности выполнения работниками своих должностных обязанностей</w:t>
      </w:r>
      <w:r w:rsidRPr="007673E5">
        <w:rPr>
          <w:rFonts w:ascii="Times New Roman" w:hAnsi="Times New Roman" w:cs="Times New Roman"/>
          <w:sz w:val="28"/>
          <w:szCs w:val="28"/>
        </w:rPr>
        <w:t xml:space="preserve"> и развитие единой корпоративной культуры в </w:t>
      </w:r>
      <w:r w:rsidR="00FB51E4" w:rsidRPr="007673E5">
        <w:rPr>
          <w:rFonts w:ascii="Times New Roman" w:hAnsi="Times New Roman" w:cs="Times New Roman"/>
          <w:sz w:val="28"/>
          <w:szCs w:val="28"/>
        </w:rPr>
        <w:t>Университете</w:t>
      </w:r>
      <w:r w:rsidRPr="007673E5">
        <w:rPr>
          <w:rFonts w:ascii="Times New Roman" w:hAnsi="Times New Roman" w:cs="Times New Roman"/>
          <w:sz w:val="28"/>
          <w:szCs w:val="28"/>
        </w:rPr>
        <w:t>.</w:t>
      </w:r>
    </w:p>
    <w:p w:rsidR="00315F44" w:rsidRPr="00C01ED9" w:rsidRDefault="00315F44" w:rsidP="007673E5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Гражданин, принимаемый на работу в </w:t>
      </w:r>
      <w:r w:rsidR="00FB51E4">
        <w:rPr>
          <w:rFonts w:ascii="Times New Roman" w:hAnsi="Times New Roman" w:cs="Times New Roman"/>
          <w:sz w:val="28"/>
          <w:szCs w:val="28"/>
        </w:rPr>
        <w:t>Университет</w:t>
      </w:r>
      <w:r w:rsidRPr="00C01ED9">
        <w:rPr>
          <w:rFonts w:ascii="Times New Roman" w:hAnsi="Times New Roman" w:cs="Times New Roman"/>
          <w:sz w:val="28"/>
          <w:szCs w:val="28"/>
        </w:rPr>
        <w:t xml:space="preserve">, обязан ознакомиться </w:t>
      </w:r>
      <w:r w:rsidR="00B13266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с положениями Кодекса этики и соблюдать их в </w:t>
      </w:r>
      <w:r w:rsidR="00C01ED9" w:rsidRPr="00C01ED9">
        <w:rPr>
          <w:rFonts w:ascii="Times New Roman" w:hAnsi="Times New Roman" w:cs="Times New Roman"/>
          <w:sz w:val="28"/>
          <w:szCs w:val="28"/>
        </w:rPr>
        <w:t>процессе трудовой деятельности.</w:t>
      </w:r>
    </w:p>
    <w:p w:rsidR="00ED566C" w:rsidRDefault="00315F44" w:rsidP="007673E5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566C">
        <w:rPr>
          <w:rFonts w:ascii="Times New Roman" w:hAnsi="Times New Roman" w:cs="Times New Roman"/>
          <w:sz w:val="28"/>
          <w:szCs w:val="28"/>
        </w:rPr>
        <w:t xml:space="preserve">Кодекс </w:t>
      </w:r>
      <w:r w:rsidR="00ED566C" w:rsidRPr="00ED566C">
        <w:rPr>
          <w:rFonts w:ascii="Times New Roman" w:hAnsi="Times New Roman" w:cs="Times New Roman"/>
          <w:sz w:val="28"/>
          <w:szCs w:val="28"/>
        </w:rPr>
        <w:t xml:space="preserve">этики </w:t>
      </w:r>
      <w:r w:rsidRPr="00ED566C">
        <w:rPr>
          <w:rFonts w:ascii="Times New Roman" w:hAnsi="Times New Roman" w:cs="Times New Roman"/>
          <w:sz w:val="28"/>
          <w:szCs w:val="28"/>
        </w:rPr>
        <w:t xml:space="preserve">в части, не противоречащей существу имеющихся обязательств, имеет рекомендательный характер для физических лиц, работающих по гражданско-правовым договорам, заключенным с </w:t>
      </w:r>
      <w:r w:rsidR="00FB51E4">
        <w:rPr>
          <w:rFonts w:ascii="Times New Roman" w:hAnsi="Times New Roman" w:cs="Times New Roman"/>
          <w:sz w:val="28"/>
          <w:szCs w:val="28"/>
        </w:rPr>
        <w:t>Университетом</w:t>
      </w:r>
      <w:r w:rsidRPr="00ED566C">
        <w:rPr>
          <w:rFonts w:ascii="Times New Roman" w:hAnsi="Times New Roman" w:cs="Times New Roman"/>
          <w:sz w:val="28"/>
          <w:szCs w:val="28"/>
        </w:rPr>
        <w:t xml:space="preserve">, а также для физических и юридических лиц, исполняющих поручения либо представляющих </w:t>
      </w:r>
      <w:r w:rsidR="00FB51E4">
        <w:rPr>
          <w:rFonts w:ascii="Times New Roman" w:hAnsi="Times New Roman" w:cs="Times New Roman"/>
          <w:sz w:val="28"/>
          <w:szCs w:val="28"/>
        </w:rPr>
        <w:t>Университет</w:t>
      </w:r>
      <w:r w:rsidRPr="00ED566C">
        <w:rPr>
          <w:rFonts w:ascii="Times New Roman" w:hAnsi="Times New Roman" w:cs="Times New Roman"/>
          <w:sz w:val="28"/>
          <w:szCs w:val="28"/>
        </w:rPr>
        <w:t xml:space="preserve"> перед третьими лицами, если их действия осуществляются от имени </w:t>
      </w:r>
      <w:r w:rsidR="00FB51E4">
        <w:rPr>
          <w:rFonts w:ascii="Times New Roman" w:hAnsi="Times New Roman" w:cs="Times New Roman"/>
          <w:sz w:val="28"/>
          <w:szCs w:val="28"/>
        </w:rPr>
        <w:t>Университета</w:t>
      </w:r>
      <w:r w:rsidRPr="00ED566C">
        <w:rPr>
          <w:rFonts w:ascii="Times New Roman" w:hAnsi="Times New Roman" w:cs="Times New Roman"/>
          <w:sz w:val="28"/>
          <w:szCs w:val="28"/>
        </w:rPr>
        <w:t>.</w:t>
      </w:r>
    </w:p>
    <w:p w:rsidR="00315F44" w:rsidRPr="00ED566C" w:rsidRDefault="00315F44" w:rsidP="007673E5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566C">
        <w:rPr>
          <w:rFonts w:ascii="Times New Roman" w:hAnsi="Times New Roman" w:cs="Times New Roman"/>
          <w:sz w:val="28"/>
          <w:szCs w:val="28"/>
        </w:rPr>
        <w:t xml:space="preserve">Несоблюдение требований Кодекса этики может повлечь за собой применение дисциплинарных взысканий, а также инициирование от имени </w:t>
      </w:r>
      <w:r w:rsidR="00FB51E4">
        <w:rPr>
          <w:rFonts w:ascii="Times New Roman" w:hAnsi="Times New Roman" w:cs="Times New Roman"/>
          <w:sz w:val="28"/>
          <w:szCs w:val="28"/>
        </w:rPr>
        <w:t>Университета</w:t>
      </w:r>
      <w:r w:rsidRPr="00ED566C">
        <w:rPr>
          <w:rFonts w:ascii="Times New Roman" w:hAnsi="Times New Roman" w:cs="Times New Roman"/>
          <w:sz w:val="28"/>
          <w:szCs w:val="28"/>
        </w:rPr>
        <w:t xml:space="preserve"> в отношении нарушителей мер юридической ответственности </w:t>
      </w:r>
      <w:r w:rsidR="00E211AB" w:rsidRPr="00ED566C">
        <w:rPr>
          <w:rFonts w:ascii="Times New Roman" w:hAnsi="Times New Roman" w:cs="Times New Roman"/>
          <w:sz w:val="28"/>
          <w:szCs w:val="28"/>
        </w:rPr>
        <w:br/>
      </w:r>
      <w:r w:rsidRPr="00ED566C">
        <w:rPr>
          <w:rFonts w:ascii="Times New Roman" w:hAnsi="Times New Roman" w:cs="Times New Roman"/>
          <w:sz w:val="28"/>
          <w:szCs w:val="28"/>
        </w:rPr>
        <w:t>в порядке, предусмотренном законодательством Российской Федерации.</w:t>
      </w:r>
    </w:p>
    <w:p w:rsidR="00BD717D" w:rsidRPr="00820332" w:rsidRDefault="00ED566C" w:rsidP="007673E5">
      <w:pPr>
        <w:pStyle w:val="1"/>
        <w:spacing w:before="240"/>
        <w:rPr>
          <w:lang w:val="ru-RU"/>
        </w:rPr>
      </w:pPr>
      <w:r>
        <w:t>II</w:t>
      </w:r>
      <w:r w:rsidR="00636A51" w:rsidRPr="00820332">
        <w:rPr>
          <w:lang w:val="ru-RU"/>
        </w:rPr>
        <w:t xml:space="preserve">. </w:t>
      </w:r>
      <w:r w:rsidR="00BD717D" w:rsidRPr="00820332">
        <w:rPr>
          <w:lang w:val="ru-RU"/>
        </w:rPr>
        <w:t>Основные принципы и правила служебного поведения</w:t>
      </w:r>
    </w:p>
    <w:p w:rsidR="003646B4" w:rsidRPr="00C01ED9" w:rsidRDefault="003646B4" w:rsidP="00ED566C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55C4" w:rsidRPr="00ED566C" w:rsidRDefault="00ED566C" w:rsidP="00ED566C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5C4" w:rsidRPr="00ED566C">
        <w:rPr>
          <w:rFonts w:ascii="Times New Roman" w:hAnsi="Times New Roman" w:cs="Times New Roman"/>
          <w:sz w:val="28"/>
          <w:szCs w:val="28"/>
        </w:rPr>
        <w:t>Работники, сознавая ответственность перед</w:t>
      </w:r>
      <w:r w:rsidR="00C2626A" w:rsidRPr="00ED566C">
        <w:rPr>
          <w:rFonts w:ascii="Times New Roman" w:hAnsi="Times New Roman" w:cs="Times New Roman"/>
          <w:sz w:val="28"/>
          <w:szCs w:val="28"/>
        </w:rPr>
        <w:t xml:space="preserve"> государством,</w:t>
      </w:r>
      <w:r w:rsidR="00CF55C4" w:rsidRPr="00ED566C">
        <w:rPr>
          <w:rFonts w:ascii="Times New Roman" w:hAnsi="Times New Roman" w:cs="Times New Roman"/>
          <w:sz w:val="28"/>
          <w:szCs w:val="28"/>
        </w:rPr>
        <w:t xml:space="preserve"> обществом, гражданами и </w:t>
      </w:r>
      <w:r w:rsidR="009A235C">
        <w:rPr>
          <w:rFonts w:ascii="Times New Roman" w:hAnsi="Times New Roman" w:cs="Times New Roman"/>
          <w:sz w:val="28"/>
          <w:szCs w:val="28"/>
        </w:rPr>
        <w:t>Университетом</w:t>
      </w:r>
      <w:r w:rsidR="00CF55C4" w:rsidRPr="00ED566C">
        <w:rPr>
          <w:rFonts w:ascii="Times New Roman" w:hAnsi="Times New Roman" w:cs="Times New Roman"/>
          <w:sz w:val="28"/>
          <w:szCs w:val="28"/>
        </w:rPr>
        <w:t>, призваны:</w:t>
      </w:r>
    </w:p>
    <w:p w:rsidR="00CF55C4" w:rsidRPr="001B2F49" w:rsidRDefault="00CF55C4" w:rsidP="001B2F49">
      <w:pPr>
        <w:pStyle w:val="a4"/>
        <w:numPr>
          <w:ilvl w:val="0"/>
          <w:numId w:val="28"/>
        </w:numPr>
        <w:tabs>
          <w:tab w:val="left" w:pos="426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49">
        <w:rPr>
          <w:rFonts w:ascii="Times New Roman" w:hAnsi="Times New Roman" w:cs="Times New Roman"/>
          <w:sz w:val="28"/>
          <w:szCs w:val="28"/>
        </w:rPr>
        <w:t xml:space="preserve">исполнять </w:t>
      </w:r>
      <w:r w:rsidR="00ED566C" w:rsidRPr="001B2F49">
        <w:rPr>
          <w:rFonts w:ascii="Times New Roman" w:hAnsi="Times New Roman" w:cs="Times New Roman"/>
          <w:sz w:val="28"/>
          <w:szCs w:val="28"/>
        </w:rPr>
        <w:t>трудовые (</w:t>
      </w:r>
      <w:r w:rsidRPr="001B2F49">
        <w:rPr>
          <w:rFonts w:ascii="Times New Roman" w:hAnsi="Times New Roman" w:cs="Times New Roman"/>
          <w:sz w:val="28"/>
          <w:szCs w:val="28"/>
        </w:rPr>
        <w:t>должностные</w:t>
      </w:r>
      <w:r w:rsidR="00ED566C" w:rsidRPr="001B2F49">
        <w:rPr>
          <w:rFonts w:ascii="Times New Roman" w:hAnsi="Times New Roman" w:cs="Times New Roman"/>
          <w:sz w:val="28"/>
          <w:szCs w:val="28"/>
        </w:rPr>
        <w:t>)</w:t>
      </w:r>
      <w:r w:rsidRPr="001B2F49">
        <w:rPr>
          <w:rFonts w:ascii="Times New Roman" w:hAnsi="Times New Roman" w:cs="Times New Roman"/>
          <w:sz w:val="28"/>
          <w:szCs w:val="28"/>
        </w:rPr>
        <w:t xml:space="preserve"> обязанности добросовестно и на высоком профессиональном уровне в целях обеспечения эффективной работы </w:t>
      </w:r>
      <w:r w:rsidR="009A235C" w:rsidRPr="001B2F49">
        <w:rPr>
          <w:rFonts w:ascii="Times New Roman" w:hAnsi="Times New Roman" w:cs="Times New Roman"/>
          <w:sz w:val="28"/>
          <w:szCs w:val="28"/>
        </w:rPr>
        <w:t>Университета</w:t>
      </w:r>
      <w:r w:rsidRPr="001B2F49">
        <w:rPr>
          <w:rFonts w:ascii="Times New Roman" w:hAnsi="Times New Roman" w:cs="Times New Roman"/>
          <w:sz w:val="28"/>
          <w:szCs w:val="28"/>
        </w:rPr>
        <w:t>;</w:t>
      </w:r>
    </w:p>
    <w:p w:rsidR="00D044CE" w:rsidRPr="001B2F49" w:rsidRDefault="00CF55C4" w:rsidP="001B2F49">
      <w:pPr>
        <w:pStyle w:val="a4"/>
        <w:numPr>
          <w:ilvl w:val="0"/>
          <w:numId w:val="28"/>
        </w:numPr>
        <w:tabs>
          <w:tab w:val="left" w:pos="426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49">
        <w:rPr>
          <w:rFonts w:ascii="Times New Roman" w:hAnsi="Times New Roman" w:cs="Times New Roman"/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</w:t>
      </w:r>
      <w:r w:rsidR="00ED566C" w:rsidRPr="001B2F49">
        <w:rPr>
          <w:rFonts w:ascii="Times New Roman" w:hAnsi="Times New Roman" w:cs="Times New Roman"/>
          <w:sz w:val="28"/>
          <w:szCs w:val="28"/>
        </w:rPr>
        <w:t>трудовых (</w:t>
      </w:r>
      <w:r w:rsidRPr="001B2F49">
        <w:rPr>
          <w:rFonts w:ascii="Times New Roman" w:hAnsi="Times New Roman" w:cs="Times New Roman"/>
          <w:sz w:val="28"/>
          <w:szCs w:val="28"/>
        </w:rPr>
        <w:t>должностных</w:t>
      </w:r>
      <w:r w:rsidR="00ED566C" w:rsidRPr="001B2F49">
        <w:rPr>
          <w:rFonts w:ascii="Times New Roman" w:hAnsi="Times New Roman" w:cs="Times New Roman"/>
          <w:sz w:val="28"/>
          <w:szCs w:val="28"/>
        </w:rPr>
        <w:t>)</w:t>
      </w:r>
      <w:r w:rsidRPr="001B2F49">
        <w:rPr>
          <w:rFonts w:ascii="Times New Roman" w:hAnsi="Times New Roman" w:cs="Times New Roman"/>
          <w:sz w:val="28"/>
          <w:szCs w:val="28"/>
        </w:rPr>
        <w:t xml:space="preserve"> обязанностей;</w:t>
      </w:r>
      <w:r w:rsidR="00D044CE" w:rsidRPr="001B2F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5C4" w:rsidRPr="001B2F49" w:rsidRDefault="00D044CE" w:rsidP="001B2F49">
      <w:pPr>
        <w:pStyle w:val="a4"/>
        <w:numPr>
          <w:ilvl w:val="0"/>
          <w:numId w:val="28"/>
        </w:numPr>
        <w:tabs>
          <w:tab w:val="left" w:pos="426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49">
        <w:rPr>
          <w:rFonts w:ascii="Times New Roman" w:hAnsi="Times New Roman" w:cs="Times New Roman"/>
          <w:sz w:val="28"/>
          <w:szCs w:val="28"/>
        </w:rPr>
        <w:t xml:space="preserve">не допускать случаев принуждения работников </w:t>
      </w:r>
      <w:r w:rsidR="009A235C" w:rsidRPr="001B2F49">
        <w:rPr>
          <w:rFonts w:ascii="Times New Roman" w:hAnsi="Times New Roman" w:cs="Times New Roman"/>
          <w:sz w:val="28"/>
          <w:szCs w:val="28"/>
        </w:rPr>
        <w:t>Университета</w:t>
      </w:r>
      <w:r w:rsidRPr="001B2F49">
        <w:rPr>
          <w:rFonts w:ascii="Times New Roman" w:hAnsi="Times New Roman" w:cs="Times New Roman"/>
          <w:sz w:val="28"/>
          <w:szCs w:val="28"/>
        </w:rPr>
        <w:t xml:space="preserve"> к участию </w:t>
      </w:r>
      <w:r w:rsidR="00CF43B5" w:rsidRPr="001B2F49">
        <w:rPr>
          <w:rFonts w:ascii="Times New Roman" w:hAnsi="Times New Roman" w:cs="Times New Roman"/>
          <w:sz w:val="28"/>
          <w:szCs w:val="28"/>
        </w:rPr>
        <w:br/>
      </w:r>
      <w:r w:rsidRPr="001B2F49">
        <w:rPr>
          <w:rFonts w:ascii="Times New Roman" w:hAnsi="Times New Roman" w:cs="Times New Roman"/>
          <w:sz w:val="28"/>
          <w:szCs w:val="28"/>
        </w:rPr>
        <w:t>в деятельности политических партий и общественных объединений;</w:t>
      </w:r>
    </w:p>
    <w:p w:rsidR="00466DD6" w:rsidRPr="001B2F49" w:rsidRDefault="00466DD6" w:rsidP="001B2F49">
      <w:pPr>
        <w:pStyle w:val="a4"/>
        <w:numPr>
          <w:ilvl w:val="0"/>
          <w:numId w:val="28"/>
        </w:numPr>
        <w:tabs>
          <w:tab w:val="left" w:pos="426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49">
        <w:rPr>
          <w:rFonts w:ascii="Times New Roman" w:hAnsi="Times New Roman" w:cs="Times New Roman"/>
          <w:sz w:val="28"/>
          <w:szCs w:val="28"/>
        </w:rPr>
        <w:t xml:space="preserve">не допускать в своей </w:t>
      </w:r>
      <w:r w:rsidR="00ED566C" w:rsidRPr="001B2F49">
        <w:rPr>
          <w:rFonts w:ascii="Times New Roman" w:hAnsi="Times New Roman" w:cs="Times New Roman"/>
          <w:sz w:val="28"/>
          <w:szCs w:val="28"/>
        </w:rPr>
        <w:t>трудовой (</w:t>
      </w:r>
      <w:r w:rsidRPr="001B2F49">
        <w:rPr>
          <w:rFonts w:ascii="Times New Roman" w:hAnsi="Times New Roman" w:cs="Times New Roman"/>
          <w:sz w:val="28"/>
          <w:szCs w:val="28"/>
        </w:rPr>
        <w:t>служебной</w:t>
      </w:r>
      <w:r w:rsidR="00ED566C" w:rsidRPr="001B2F49">
        <w:rPr>
          <w:rFonts w:ascii="Times New Roman" w:hAnsi="Times New Roman" w:cs="Times New Roman"/>
          <w:sz w:val="28"/>
          <w:szCs w:val="28"/>
        </w:rPr>
        <w:t>)</w:t>
      </w:r>
      <w:r w:rsidRPr="001B2F49">
        <w:rPr>
          <w:rFonts w:ascii="Times New Roman" w:hAnsi="Times New Roman" w:cs="Times New Roman"/>
          <w:sz w:val="28"/>
          <w:szCs w:val="28"/>
        </w:rPr>
        <w:t xml:space="preserve"> деятельности проявлений протекционизма, фаворитизма и непотизма;</w:t>
      </w:r>
    </w:p>
    <w:p w:rsidR="00356291" w:rsidRPr="001B2F49" w:rsidRDefault="0022435B" w:rsidP="001B2F49">
      <w:pPr>
        <w:pStyle w:val="a4"/>
        <w:numPr>
          <w:ilvl w:val="0"/>
          <w:numId w:val="28"/>
        </w:numPr>
        <w:tabs>
          <w:tab w:val="left" w:pos="426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49">
        <w:rPr>
          <w:rFonts w:ascii="Times New Roman" w:hAnsi="Times New Roman" w:cs="Times New Roman"/>
          <w:sz w:val="28"/>
          <w:szCs w:val="28"/>
        </w:rPr>
        <w:t xml:space="preserve">соблюдать конфиденциальность информации о работниках </w:t>
      </w:r>
      <w:r w:rsidR="009A235C" w:rsidRPr="001B2F49">
        <w:rPr>
          <w:rFonts w:ascii="Times New Roman" w:hAnsi="Times New Roman" w:cs="Times New Roman"/>
          <w:sz w:val="28"/>
          <w:szCs w:val="28"/>
        </w:rPr>
        <w:t>Университета</w:t>
      </w:r>
      <w:r w:rsidRPr="001B2F49">
        <w:rPr>
          <w:rFonts w:ascii="Times New Roman" w:hAnsi="Times New Roman" w:cs="Times New Roman"/>
          <w:sz w:val="28"/>
          <w:szCs w:val="28"/>
        </w:rPr>
        <w:t>, касающейся условий жизнедеятельности, личных качеств и проблем, принимать меры для обеспечения нераспространения полученных сведений доверительного характера</w:t>
      </w:r>
      <w:r w:rsidR="00CF55C4" w:rsidRPr="001B2F49">
        <w:rPr>
          <w:rFonts w:ascii="Times New Roman" w:hAnsi="Times New Roman" w:cs="Times New Roman"/>
          <w:sz w:val="28"/>
          <w:szCs w:val="28"/>
        </w:rPr>
        <w:t>;</w:t>
      </w:r>
      <w:bookmarkStart w:id="1" w:name="_Hlk140845550"/>
    </w:p>
    <w:bookmarkEnd w:id="1"/>
    <w:p w:rsidR="00CF55C4" w:rsidRPr="001B2F49" w:rsidRDefault="00356291" w:rsidP="001B2F49">
      <w:pPr>
        <w:pStyle w:val="a4"/>
        <w:numPr>
          <w:ilvl w:val="0"/>
          <w:numId w:val="28"/>
        </w:numPr>
        <w:tabs>
          <w:tab w:val="left" w:pos="426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49">
        <w:rPr>
          <w:rFonts w:ascii="Times New Roman" w:hAnsi="Times New Roman" w:cs="Times New Roman"/>
          <w:sz w:val="28"/>
          <w:szCs w:val="28"/>
        </w:rPr>
        <w:t xml:space="preserve">принимать соответствующие меры по обеспечению безопасности </w:t>
      </w:r>
      <w:r w:rsidR="00CF43B5" w:rsidRPr="001B2F49">
        <w:rPr>
          <w:rFonts w:ascii="Times New Roman" w:hAnsi="Times New Roman" w:cs="Times New Roman"/>
          <w:sz w:val="28"/>
          <w:szCs w:val="28"/>
        </w:rPr>
        <w:br/>
      </w:r>
      <w:r w:rsidRPr="001B2F49">
        <w:rPr>
          <w:rFonts w:ascii="Times New Roman" w:hAnsi="Times New Roman" w:cs="Times New Roman"/>
          <w:sz w:val="28"/>
          <w:szCs w:val="28"/>
        </w:rPr>
        <w:t xml:space="preserve">и конфиденциальности служебной информации, которая стала известна ему в связи с исполнением им </w:t>
      </w:r>
      <w:r w:rsidR="00ED566C" w:rsidRPr="001B2F49">
        <w:rPr>
          <w:rFonts w:ascii="Times New Roman" w:hAnsi="Times New Roman" w:cs="Times New Roman"/>
          <w:sz w:val="28"/>
          <w:szCs w:val="28"/>
        </w:rPr>
        <w:t>трудовых (</w:t>
      </w:r>
      <w:r w:rsidRPr="001B2F49">
        <w:rPr>
          <w:rFonts w:ascii="Times New Roman" w:hAnsi="Times New Roman" w:cs="Times New Roman"/>
          <w:sz w:val="28"/>
          <w:szCs w:val="28"/>
        </w:rPr>
        <w:t>должностных</w:t>
      </w:r>
      <w:r w:rsidR="00ED566C" w:rsidRPr="001B2F49">
        <w:rPr>
          <w:rFonts w:ascii="Times New Roman" w:hAnsi="Times New Roman" w:cs="Times New Roman"/>
          <w:sz w:val="28"/>
          <w:szCs w:val="28"/>
        </w:rPr>
        <w:t>)</w:t>
      </w:r>
      <w:r w:rsidRPr="001B2F49">
        <w:rPr>
          <w:rFonts w:ascii="Times New Roman" w:hAnsi="Times New Roman" w:cs="Times New Roman"/>
          <w:sz w:val="28"/>
          <w:szCs w:val="28"/>
        </w:rPr>
        <w:t xml:space="preserve"> обязанностей;</w:t>
      </w:r>
    </w:p>
    <w:p w:rsidR="00CF55C4" w:rsidRPr="001B2F49" w:rsidRDefault="00CF55C4" w:rsidP="001B2F49">
      <w:pPr>
        <w:pStyle w:val="a4"/>
        <w:numPr>
          <w:ilvl w:val="0"/>
          <w:numId w:val="28"/>
        </w:numPr>
        <w:tabs>
          <w:tab w:val="left" w:pos="426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49">
        <w:rPr>
          <w:rFonts w:ascii="Times New Roman" w:hAnsi="Times New Roman" w:cs="Times New Roman"/>
          <w:sz w:val="28"/>
          <w:szCs w:val="28"/>
        </w:rPr>
        <w:t xml:space="preserve">проявлять корректность и внимательность в обращении с гражданами </w:t>
      </w:r>
      <w:r w:rsidR="00CF43B5" w:rsidRPr="001B2F49">
        <w:rPr>
          <w:rFonts w:ascii="Times New Roman" w:hAnsi="Times New Roman" w:cs="Times New Roman"/>
          <w:sz w:val="28"/>
          <w:szCs w:val="28"/>
        </w:rPr>
        <w:br/>
      </w:r>
      <w:r w:rsidRPr="001B2F49">
        <w:rPr>
          <w:rFonts w:ascii="Times New Roman" w:hAnsi="Times New Roman" w:cs="Times New Roman"/>
          <w:sz w:val="28"/>
          <w:szCs w:val="28"/>
        </w:rPr>
        <w:t xml:space="preserve">и </w:t>
      </w:r>
      <w:r w:rsidR="006300A0" w:rsidRPr="001B2F49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9A235C" w:rsidRPr="001B2F49">
        <w:rPr>
          <w:rFonts w:ascii="Times New Roman" w:hAnsi="Times New Roman" w:cs="Times New Roman"/>
          <w:sz w:val="28"/>
          <w:szCs w:val="28"/>
        </w:rPr>
        <w:t>Университета</w:t>
      </w:r>
      <w:r w:rsidRPr="001B2F49">
        <w:rPr>
          <w:rFonts w:ascii="Times New Roman" w:hAnsi="Times New Roman" w:cs="Times New Roman"/>
          <w:sz w:val="28"/>
          <w:szCs w:val="28"/>
        </w:rPr>
        <w:t>;</w:t>
      </w:r>
    </w:p>
    <w:p w:rsidR="00CF55C4" w:rsidRPr="001B2F49" w:rsidRDefault="00CF55C4" w:rsidP="001B2F49">
      <w:pPr>
        <w:pStyle w:val="a4"/>
        <w:numPr>
          <w:ilvl w:val="0"/>
          <w:numId w:val="28"/>
        </w:numPr>
        <w:tabs>
          <w:tab w:val="left" w:pos="426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49">
        <w:rPr>
          <w:rFonts w:ascii="Times New Roman" w:hAnsi="Times New Roman" w:cs="Times New Roman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021FD" w:rsidRPr="001B2F49" w:rsidRDefault="001021FD" w:rsidP="001B2F49">
      <w:pPr>
        <w:pStyle w:val="a4"/>
        <w:numPr>
          <w:ilvl w:val="0"/>
          <w:numId w:val="28"/>
        </w:numPr>
        <w:tabs>
          <w:tab w:val="left" w:pos="426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49">
        <w:rPr>
          <w:rFonts w:ascii="Times New Roman" w:hAnsi="Times New Roman" w:cs="Times New Roman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9A235C" w:rsidRPr="001B2F49">
        <w:rPr>
          <w:rFonts w:ascii="Times New Roman" w:hAnsi="Times New Roman" w:cs="Times New Roman"/>
          <w:sz w:val="28"/>
          <w:szCs w:val="28"/>
        </w:rPr>
        <w:t>Университета</w:t>
      </w:r>
      <w:r w:rsidRPr="001B2F49">
        <w:rPr>
          <w:rFonts w:ascii="Times New Roman" w:hAnsi="Times New Roman" w:cs="Times New Roman"/>
          <w:sz w:val="28"/>
          <w:szCs w:val="28"/>
        </w:rPr>
        <w:t>;</w:t>
      </w:r>
    </w:p>
    <w:p w:rsidR="00CF55C4" w:rsidRPr="001B2F49" w:rsidRDefault="00CF55C4" w:rsidP="001B2F49">
      <w:pPr>
        <w:pStyle w:val="a4"/>
        <w:numPr>
          <w:ilvl w:val="0"/>
          <w:numId w:val="28"/>
        </w:numPr>
        <w:tabs>
          <w:tab w:val="left" w:pos="426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49"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могло бы вызвать сомнение </w:t>
      </w:r>
      <w:r w:rsidR="00CF43B5" w:rsidRPr="001B2F49">
        <w:rPr>
          <w:rFonts w:ascii="Times New Roman" w:hAnsi="Times New Roman" w:cs="Times New Roman"/>
          <w:sz w:val="28"/>
          <w:szCs w:val="28"/>
        </w:rPr>
        <w:br/>
      </w:r>
      <w:r w:rsidRPr="001B2F49">
        <w:rPr>
          <w:rFonts w:ascii="Times New Roman" w:hAnsi="Times New Roman" w:cs="Times New Roman"/>
          <w:sz w:val="28"/>
          <w:szCs w:val="28"/>
        </w:rPr>
        <w:t xml:space="preserve">в добросовестном исполнении должностных обязанностей, а также избегать конфликтных ситуаций, способных нанести ущерб </w:t>
      </w:r>
      <w:r w:rsidR="001D1B9E" w:rsidRPr="001B2F49">
        <w:rPr>
          <w:rFonts w:ascii="Times New Roman" w:hAnsi="Times New Roman" w:cs="Times New Roman"/>
          <w:sz w:val="28"/>
          <w:szCs w:val="28"/>
        </w:rPr>
        <w:t xml:space="preserve">деловой </w:t>
      </w:r>
      <w:r w:rsidRPr="001B2F49">
        <w:rPr>
          <w:rFonts w:ascii="Times New Roman" w:hAnsi="Times New Roman" w:cs="Times New Roman"/>
          <w:sz w:val="28"/>
          <w:szCs w:val="28"/>
        </w:rPr>
        <w:t xml:space="preserve">репутации </w:t>
      </w:r>
      <w:r w:rsidR="009A235C" w:rsidRPr="001B2F49">
        <w:rPr>
          <w:rFonts w:ascii="Times New Roman" w:hAnsi="Times New Roman" w:cs="Times New Roman"/>
          <w:sz w:val="28"/>
          <w:szCs w:val="28"/>
        </w:rPr>
        <w:t>Университета</w:t>
      </w:r>
      <w:r w:rsidRPr="001B2F49">
        <w:rPr>
          <w:rFonts w:ascii="Times New Roman" w:hAnsi="Times New Roman" w:cs="Times New Roman"/>
          <w:sz w:val="28"/>
          <w:szCs w:val="28"/>
        </w:rPr>
        <w:t>;</w:t>
      </w:r>
    </w:p>
    <w:p w:rsidR="0022435B" w:rsidRPr="001B2F49" w:rsidRDefault="0022435B" w:rsidP="001B2F49">
      <w:pPr>
        <w:pStyle w:val="a4"/>
        <w:numPr>
          <w:ilvl w:val="0"/>
          <w:numId w:val="28"/>
        </w:numPr>
        <w:tabs>
          <w:tab w:val="left" w:pos="426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49">
        <w:rPr>
          <w:rFonts w:ascii="Times New Roman" w:hAnsi="Times New Roman" w:cs="Times New Roman"/>
          <w:sz w:val="28"/>
          <w:szCs w:val="28"/>
        </w:rPr>
        <w:t>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каких-либо лиц в целях склонения к совершению коррупционных правонарушений</w:t>
      </w:r>
      <w:r w:rsidR="001021FD" w:rsidRPr="001B2F49">
        <w:rPr>
          <w:rFonts w:ascii="Times New Roman" w:hAnsi="Times New Roman" w:cs="Times New Roman"/>
          <w:sz w:val="28"/>
          <w:szCs w:val="28"/>
        </w:rPr>
        <w:t>;</w:t>
      </w:r>
    </w:p>
    <w:p w:rsidR="001021FD" w:rsidRPr="001B2F49" w:rsidRDefault="001021FD" w:rsidP="001B2F49">
      <w:pPr>
        <w:pStyle w:val="a4"/>
        <w:numPr>
          <w:ilvl w:val="0"/>
          <w:numId w:val="28"/>
        </w:numPr>
        <w:tabs>
          <w:tab w:val="left" w:pos="426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49">
        <w:rPr>
          <w:rFonts w:ascii="Times New Roman" w:hAnsi="Times New Roman" w:cs="Times New Roman"/>
          <w:sz w:val="28"/>
          <w:szCs w:val="28"/>
        </w:rPr>
        <w:t xml:space="preserve">соблюдать установленные законодательством </w:t>
      </w:r>
      <w:r w:rsidR="00ED566C" w:rsidRPr="001B2F4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ED566C" w:rsidRPr="001B2F49">
        <w:rPr>
          <w:rFonts w:ascii="Times New Roman" w:hAnsi="Times New Roman" w:cs="Times New Roman"/>
          <w:sz w:val="28"/>
          <w:szCs w:val="28"/>
        </w:rPr>
        <w:br/>
        <w:t xml:space="preserve">о противодействии коррупции </w:t>
      </w:r>
      <w:r w:rsidRPr="001B2F49">
        <w:rPr>
          <w:rFonts w:ascii="Times New Roman" w:hAnsi="Times New Roman" w:cs="Times New Roman"/>
          <w:sz w:val="28"/>
          <w:szCs w:val="28"/>
        </w:rPr>
        <w:t>ограничения, запреты и обязанности;</w:t>
      </w:r>
    </w:p>
    <w:p w:rsidR="00CF55C4" w:rsidRPr="001B2F49" w:rsidRDefault="00CF55C4" w:rsidP="001B2F49">
      <w:pPr>
        <w:pStyle w:val="a4"/>
        <w:numPr>
          <w:ilvl w:val="0"/>
          <w:numId w:val="28"/>
        </w:numPr>
        <w:tabs>
          <w:tab w:val="left" w:pos="426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49">
        <w:rPr>
          <w:rFonts w:ascii="Times New Roman" w:hAnsi="Times New Roman" w:cs="Times New Roman"/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CF55C4" w:rsidRPr="001B2F49" w:rsidRDefault="00CF55C4" w:rsidP="001B2F49">
      <w:pPr>
        <w:pStyle w:val="a4"/>
        <w:numPr>
          <w:ilvl w:val="0"/>
          <w:numId w:val="28"/>
        </w:numPr>
        <w:tabs>
          <w:tab w:val="left" w:pos="426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49">
        <w:rPr>
          <w:rFonts w:ascii="Times New Roman" w:hAnsi="Times New Roman" w:cs="Times New Roman"/>
          <w:sz w:val="28"/>
          <w:szCs w:val="28"/>
        </w:rPr>
        <w:t xml:space="preserve">воздерживаться от публичных высказываний, суждений и оценок в отношении деятельности </w:t>
      </w:r>
      <w:r w:rsidR="009A235C" w:rsidRPr="001B2F49">
        <w:rPr>
          <w:rFonts w:ascii="Times New Roman" w:hAnsi="Times New Roman" w:cs="Times New Roman"/>
          <w:sz w:val="28"/>
          <w:szCs w:val="28"/>
        </w:rPr>
        <w:t>Университета</w:t>
      </w:r>
      <w:r w:rsidR="003C6498" w:rsidRPr="001B2F49">
        <w:rPr>
          <w:rFonts w:ascii="Times New Roman" w:hAnsi="Times New Roman" w:cs="Times New Roman"/>
          <w:sz w:val="28"/>
          <w:szCs w:val="28"/>
        </w:rPr>
        <w:t xml:space="preserve"> и</w:t>
      </w:r>
      <w:r w:rsidRPr="001B2F49">
        <w:rPr>
          <w:rFonts w:ascii="Times New Roman" w:hAnsi="Times New Roman" w:cs="Times New Roman"/>
          <w:sz w:val="28"/>
          <w:szCs w:val="28"/>
        </w:rPr>
        <w:t xml:space="preserve"> е</w:t>
      </w:r>
      <w:r w:rsidR="003C6498" w:rsidRPr="001B2F49">
        <w:rPr>
          <w:rFonts w:ascii="Times New Roman" w:hAnsi="Times New Roman" w:cs="Times New Roman"/>
          <w:sz w:val="28"/>
          <w:szCs w:val="28"/>
        </w:rPr>
        <w:t>е</w:t>
      </w:r>
      <w:r w:rsidRPr="001B2F49">
        <w:rPr>
          <w:rFonts w:ascii="Times New Roman" w:hAnsi="Times New Roman" w:cs="Times New Roman"/>
          <w:sz w:val="28"/>
          <w:szCs w:val="28"/>
        </w:rPr>
        <w:t xml:space="preserve"> </w:t>
      </w:r>
      <w:r w:rsidR="000B390D" w:rsidRPr="001B2F49">
        <w:rPr>
          <w:rFonts w:ascii="Times New Roman" w:hAnsi="Times New Roman" w:cs="Times New Roman"/>
          <w:sz w:val="28"/>
          <w:szCs w:val="28"/>
        </w:rPr>
        <w:t>работников</w:t>
      </w:r>
      <w:r w:rsidRPr="001B2F49">
        <w:rPr>
          <w:rFonts w:ascii="Times New Roman" w:hAnsi="Times New Roman" w:cs="Times New Roman"/>
          <w:sz w:val="28"/>
          <w:szCs w:val="28"/>
        </w:rPr>
        <w:t>, если это не входит в</w:t>
      </w:r>
      <w:r w:rsidR="001D1B9E" w:rsidRPr="001B2F49">
        <w:rPr>
          <w:rFonts w:ascii="Times New Roman" w:hAnsi="Times New Roman" w:cs="Times New Roman"/>
          <w:sz w:val="28"/>
          <w:szCs w:val="28"/>
        </w:rPr>
        <w:t xml:space="preserve"> </w:t>
      </w:r>
      <w:r w:rsidR="00ED566C" w:rsidRPr="001B2F49">
        <w:rPr>
          <w:rFonts w:ascii="Times New Roman" w:hAnsi="Times New Roman" w:cs="Times New Roman"/>
          <w:sz w:val="28"/>
          <w:szCs w:val="28"/>
        </w:rPr>
        <w:t>трудовые (</w:t>
      </w:r>
      <w:r w:rsidRPr="001B2F49">
        <w:rPr>
          <w:rFonts w:ascii="Times New Roman" w:hAnsi="Times New Roman" w:cs="Times New Roman"/>
          <w:sz w:val="28"/>
          <w:szCs w:val="28"/>
        </w:rPr>
        <w:t>должностные</w:t>
      </w:r>
      <w:r w:rsidR="00ED566C" w:rsidRPr="001B2F49">
        <w:rPr>
          <w:rFonts w:ascii="Times New Roman" w:hAnsi="Times New Roman" w:cs="Times New Roman"/>
          <w:sz w:val="28"/>
          <w:szCs w:val="28"/>
        </w:rPr>
        <w:t>)</w:t>
      </w:r>
      <w:r w:rsidRPr="001B2F49">
        <w:rPr>
          <w:rFonts w:ascii="Times New Roman" w:hAnsi="Times New Roman" w:cs="Times New Roman"/>
          <w:sz w:val="28"/>
          <w:szCs w:val="28"/>
        </w:rPr>
        <w:t xml:space="preserve"> обязанности;</w:t>
      </w:r>
    </w:p>
    <w:p w:rsidR="00CF55C4" w:rsidRPr="001B2F49" w:rsidRDefault="00CF55C4" w:rsidP="001B2F49">
      <w:pPr>
        <w:pStyle w:val="a4"/>
        <w:numPr>
          <w:ilvl w:val="0"/>
          <w:numId w:val="28"/>
        </w:numPr>
        <w:tabs>
          <w:tab w:val="left" w:pos="426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49">
        <w:rPr>
          <w:rFonts w:ascii="Times New Roman" w:hAnsi="Times New Roman" w:cs="Times New Roman"/>
          <w:sz w:val="28"/>
          <w:szCs w:val="28"/>
        </w:rPr>
        <w:t xml:space="preserve">воздерживаться в публичных выступлениях от обозначения стоимости </w:t>
      </w:r>
      <w:r w:rsidR="00CF43B5" w:rsidRPr="001B2F49">
        <w:rPr>
          <w:rFonts w:ascii="Times New Roman" w:hAnsi="Times New Roman" w:cs="Times New Roman"/>
          <w:sz w:val="28"/>
          <w:szCs w:val="28"/>
        </w:rPr>
        <w:br/>
      </w:r>
      <w:r w:rsidRPr="001B2F49">
        <w:rPr>
          <w:rFonts w:ascii="Times New Roman" w:hAnsi="Times New Roman" w:cs="Times New Roman"/>
          <w:sz w:val="28"/>
          <w:szCs w:val="28"/>
        </w:rPr>
        <w:t>в иностранной валюте (условных денежных единицах) на территории Российской Федерации товаров, работ, услуг и иных объектов гражданских прав, за исключением случаев, когда это необходимо для точной передачи сведений либо предусмотрено законодательством Российской Федерации, обычаями делового оборота;</w:t>
      </w:r>
    </w:p>
    <w:p w:rsidR="00315F44" w:rsidRPr="001B2F49" w:rsidRDefault="00CF55C4" w:rsidP="001B2F49">
      <w:pPr>
        <w:pStyle w:val="a4"/>
        <w:numPr>
          <w:ilvl w:val="0"/>
          <w:numId w:val="28"/>
        </w:numPr>
        <w:tabs>
          <w:tab w:val="left" w:pos="426"/>
          <w:tab w:val="left" w:pos="851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49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</w:t>
      </w:r>
      <w:r w:rsidR="001D1B9E" w:rsidRPr="001B2F49">
        <w:rPr>
          <w:rFonts w:ascii="Times New Roman" w:hAnsi="Times New Roman" w:cs="Times New Roman"/>
          <w:sz w:val="28"/>
          <w:szCs w:val="28"/>
        </w:rPr>
        <w:t xml:space="preserve"> кадровыми</w:t>
      </w:r>
      <w:r w:rsidR="00356291" w:rsidRPr="001B2F49">
        <w:rPr>
          <w:rFonts w:ascii="Times New Roman" w:hAnsi="Times New Roman" w:cs="Times New Roman"/>
          <w:sz w:val="28"/>
          <w:szCs w:val="28"/>
        </w:rPr>
        <w:t>, финансовыми</w:t>
      </w:r>
      <w:r w:rsidR="001D1B9E" w:rsidRPr="001B2F49">
        <w:rPr>
          <w:rFonts w:ascii="Times New Roman" w:hAnsi="Times New Roman" w:cs="Times New Roman"/>
          <w:sz w:val="28"/>
          <w:szCs w:val="28"/>
        </w:rPr>
        <w:t xml:space="preserve"> и материальными</w:t>
      </w:r>
      <w:r w:rsidRPr="001B2F49">
        <w:rPr>
          <w:rFonts w:ascii="Times New Roman" w:hAnsi="Times New Roman" w:cs="Times New Roman"/>
          <w:sz w:val="28"/>
          <w:szCs w:val="28"/>
        </w:rPr>
        <w:t xml:space="preserve"> ресурсами, находящимися в сфере ответственности.</w:t>
      </w:r>
    </w:p>
    <w:p w:rsidR="007274D0" w:rsidRPr="00C01ED9" w:rsidRDefault="00CA0F2A" w:rsidP="001B2F49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Работнику запрещается получать в связи с исполнением должностных обязанностей вознаграждения от физических и юридических лиц (подарки, денежн</w:t>
      </w:r>
      <w:r w:rsidR="003C6498" w:rsidRPr="00C01ED9">
        <w:rPr>
          <w:rFonts w:ascii="Times New Roman" w:hAnsi="Times New Roman" w:cs="Times New Roman"/>
          <w:sz w:val="28"/>
          <w:szCs w:val="28"/>
        </w:rPr>
        <w:t>ы</w:t>
      </w:r>
      <w:r w:rsidRPr="00C01ED9">
        <w:rPr>
          <w:rFonts w:ascii="Times New Roman" w:hAnsi="Times New Roman" w:cs="Times New Roman"/>
          <w:sz w:val="28"/>
          <w:szCs w:val="28"/>
        </w:rPr>
        <w:t>е вознаграждени</w:t>
      </w:r>
      <w:r w:rsidR="003C6498" w:rsidRPr="00C01ED9">
        <w:rPr>
          <w:rFonts w:ascii="Times New Roman" w:hAnsi="Times New Roman" w:cs="Times New Roman"/>
          <w:sz w:val="28"/>
          <w:szCs w:val="28"/>
        </w:rPr>
        <w:t>я</w:t>
      </w:r>
      <w:r w:rsidRPr="00C01ED9">
        <w:rPr>
          <w:rFonts w:ascii="Times New Roman" w:hAnsi="Times New Roman" w:cs="Times New Roman"/>
          <w:sz w:val="28"/>
          <w:szCs w:val="28"/>
        </w:rPr>
        <w:t xml:space="preserve">, ссуды, услуги материального характера, плату за развлечения, отдых, за пользование транспортом и иные вознаграждения). </w:t>
      </w:r>
    </w:p>
    <w:p w:rsidR="001021FD" w:rsidRPr="00C01ED9" w:rsidRDefault="007274D0" w:rsidP="001B2F49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Работник обязан уведомлять работодателя о получении подарка в связи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с протокольными мероприятиями, со служебными командировками, с другими официальными мероприятиями, и передавать указанный подарок, стоимость которого превышает 3 тыс</w:t>
      </w:r>
      <w:r w:rsidR="003C6498" w:rsidRPr="00C01ED9">
        <w:rPr>
          <w:rFonts w:ascii="Times New Roman" w:hAnsi="Times New Roman" w:cs="Times New Roman"/>
          <w:sz w:val="28"/>
          <w:szCs w:val="28"/>
        </w:rPr>
        <w:t>ячи</w:t>
      </w:r>
      <w:r w:rsidRPr="00C01ED9">
        <w:rPr>
          <w:rFonts w:ascii="Times New Roman" w:hAnsi="Times New Roman" w:cs="Times New Roman"/>
          <w:sz w:val="28"/>
          <w:szCs w:val="28"/>
        </w:rPr>
        <w:t xml:space="preserve"> рублей, по акту в </w:t>
      </w:r>
      <w:r w:rsidR="009A235C">
        <w:rPr>
          <w:rFonts w:ascii="Times New Roman" w:hAnsi="Times New Roman" w:cs="Times New Roman"/>
          <w:sz w:val="28"/>
          <w:szCs w:val="28"/>
        </w:rPr>
        <w:t>Университет</w:t>
      </w:r>
      <w:r w:rsidRPr="00C01ED9">
        <w:rPr>
          <w:rFonts w:ascii="Times New Roman" w:hAnsi="Times New Roman" w:cs="Times New Roman"/>
          <w:sz w:val="28"/>
          <w:szCs w:val="28"/>
        </w:rPr>
        <w:t xml:space="preserve"> с сохранением возможности его выкупа в порядке, установленном нормативными правовыми актами Российской Федерации и локальными нормативными актами </w:t>
      </w:r>
      <w:r w:rsidR="009A235C">
        <w:rPr>
          <w:rFonts w:ascii="Times New Roman" w:hAnsi="Times New Roman" w:cs="Times New Roman"/>
          <w:sz w:val="28"/>
          <w:szCs w:val="28"/>
        </w:rPr>
        <w:t>Университета</w:t>
      </w:r>
      <w:r w:rsidRPr="00C01ED9">
        <w:rPr>
          <w:rFonts w:ascii="Times New Roman" w:hAnsi="Times New Roman" w:cs="Times New Roman"/>
          <w:sz w:val="28"/>
          <w:szCs w:val="28"/>
        </w:rPr>
        <w:t>.</w:t>
      </w:r>
    </w:p>
    <w:p w:rsidR="009B6305" w:rsidRPr="00C01ED9" w:rsidRDefault="00F05C11" w:rsidP="00CF066F">
      <w:pPr>
        <w:pStyle w:val="1"/>
        <w:spacing w:after="240"/>
      </w:pPr>
      <w:r>
        <w:t xml:space="preserve">III. </w:t>
      </w:r>
      <w:r w:rsidR="00AA7F24" w:rsidRPr="00C01ED9">
        <w:t>Э</w:t>
      </w:r>
      <w:r w:rsidR="009B6305" w:rsidRPr="00C01ED9">
        <w:t>тические правила поведения</w:t>
      </w:r>
    </w:p>
    <w:p w:rsidR="004F4048" w:rsidRPr="00C01ED9" w:rsidRDefault="00EA6EC7" w:rsidP="001B2F49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В служебном поведении работникам</w:t>
      </w:r>
      <w:r w:rsidR="00183033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 xml:space="preserve">необходимо исходить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  <w:r w:rsidR="00070E5E" w:rsidRPr="00C01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EC7" w:rsidRPr="00C01ED9" w:rsidRDefault="00EA6EC7" w:rsidP="001B2F49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В служебном поведении работникам</w:t>
      </w:r>
      <w:r w:rsidR="00183033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>следует воздерживаться от:</w:t>
      </w:r>
    </w:p>
    <w:p w:rsidR="00EA6EC7" w:rsidRPr="001B2F49" w:rsidRDefault="00EA6EC7" w:rsidP="001B2F49">
      <w:pPr>
        <w:pStyle w:val="a4"/>
        <w:numPr>
          <w:ilvl w:val="0"/>
          <w:numId w:val="29"/>
        </w:numPr>
        <w:tabs>
          <w:tab w:val="left" w:pos="426"/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49">
        <w:rPr>
          <w:rFonts w:ascii="Times New Roman" w:hAnsi="Times New Roman" w:cs="Times New Roman"/>
          <w:sz w:val="28"/>
          <w:szCs w:val="28"/>
        </w:rPr>
        <w:t xml:space="preserve">любого вида высказываний и действий дискриминационного характера </w:t>
      </w:r>
      <w:r w:rsidR="00CF43B5" w:rsidRPr="001B2F49">
        <w:rPr>
          <w:rFonts w:ascii="Times New Roman" w:hAnsi="Times New Roman" w:cs="Times New Roman"/>
          <w:sz w:val="28"/>
          <w:szCs w:val="28"/>
        </w:rPr>
        <w:br/>
      </w:r>
      <w:r w:rsidRPr="001B2F49">
        <w:rPr>
          <w:rFonts w:ascii="Times New Roman" w:hAnsi="Times New Roman" w:cs="Times New Roman"/>
          <w:sz w:val="28"/>
          <w:szCs w:val="28"/>
        </w:rPr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A6EC7" w:rsidRPr="001B2F49" w:rsidRDefault="00EA6EC7" w:rsidP="001B2F49">
      <w:pPr>
        <w:pStyle w:val="a4"/>
        <w:numPr>
          <w:ilvl w:val="0"/>
          <w:numId w:val="29"/>
        </w:numPr>
        <w:tabs>
          <w:tab w:val="left" w:pos="426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49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A6EC7" w:rsidRPr="001B2F49" w:rsidRDefault="00FE5BA8" w:rsidP="001B2F49">
      <w:pPr>
        <w:pStyle w:val="a4"/>
        <w:numPr>
          <w:ilvl w:val="0"/>
          <w:numId w:val="29"/>
        </w:numPr>
        <w:tabs>
          <w:tab w:val="left" w:pos="426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49">
        <w:rPr>
          <w:rFonts w:ascii="Times New Roman" w:hAnsi="Times New Roman" w:cs="Times New Roman"/>
          <w:sz w:val="28"/>
          <w:szCs w:val="28"/>
        </w:rPr>
        <w:t>у</w:t>
      </w:r>
      <w:r w:rsidR="00EA6EC7" w:rsidRPr="001B2F49">
        <w:rPr>
          <w:rFonts w:ascii="Times New Roman" w:hAnsi="Times New Roman" w:cs="Times New Roman"/>
          <w:sz w:val="28"/>
          <w:szCs w:val="28"/>
        </w:rPr>
        <w:t>гроз, оскорбительных выражений или реплик, действий, препятствующих нормальному общению или провоцирующих противоправное поведение</w:t>
      </w:r>
      <w:r w:rsidRPr="001B2F49">
        <w:rPr>
          <w:rFonts w:ascii="Times New Roman" w:hAnsi="Times New Roman" w:cs="Times New Roman"/>
          <w:sz w:val="28"/>
          <w:szCs w:val="28"/>
        </w:rPr>
        <w:t>;</w:t>
      </w:r>
    </w:p>
    <w:p w:rsidR="00454325" w:rsidRPr="001B2F49" w:rsidRDefault="00FE5BA8" w:rsidP="001B2F49">
      <w:pPr>
        <w:pStyle w:val="a4"/>
        <w:numPr>
          <w:ilvl w:val="0"/>
          <w:numId w:val="29"/>
        </w:numPr>
        <w:tabs>
          <w:tab w:val="left" w:pos="426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49">
        <w:rPr>
          <w:rFonts w:ascii="Times New Roman" w:hAnsi="Times New Roman" w:cs="Times New Roman"/>
          <w:sz w:val="28"/>
          <w:szCs w:val="28"/>
        </w:rPr>
        <w:t>обсуждения личных недостатков и личной жизни коллег</w:t>
      </w:r>
      <w:r w:rsidR="00454325" w:rsidRPr="001B2F49">
        <w:rPr>
          <w:rFonts w:ascii="Times New Roman" w:hAnsi="Times New Roman" w:cs="Times New Roman"/>
          <w:sz w:val="28"/>
          <w:szCs w:val="28"/>
        </w:rPr>
        <w:t>;</w:t>
      </w:r>
    </w:p>
    <w:p w:rsidR="00FE5BA8" w:rsidRPr="001B2F49" w:rsidRDefault="00454325" w:rsidP="001B2F49">
      <w:pPr>
        <w:pStyle w:val="a4"/>
        <w:numPr>
          <w:ilvl w:val="0"/>
          <w:numId w:val="29"/>
        </w:numPr>
        <w:tabs>
          <w:tab w:val="left" w:pos="426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49">
        <w:rPr>
          <w:rFonts w:ascii="Times New Roman" w:hAnsi="Times New Roman" w:cs="Times New Roman"/>
          <w:sz w:val="28"/>
          <w:szCs w:val="28"/>
        </w:rPr>
        <w:t xml:space="preserve">публичного </w:t>
      </w:r>
      <w:r w:rsidR="00206F8A" w:rsidRPr="001B2F49">
        <w:rPr>
          <w:rFonts w:ascii="Times New Roman" w:hAnsi="Times New Roman" w:cs="Times New Roman"/>
          <w:sz w:val="28"/>
          <w:szCs w:val="28"/>
        </w:rPr>
        <w:t>использования</w:t>
      </w:r>
      <w:r w:rsidRPr="001B2F49">
        <w:rPr>
          <w:rFonts w:ascii="Times New Roman" w:hAnsi="Times New Roman" w:cs="Times New Roman"/>
          <w:sz w:val="28"/>
          <w:szCs w:val="28"/>
        </w:rPr>
        <w:t xml:space="preserve"> непристойных слов, обсценной лексики или жаргонных слов</w:t>
      </w:r>
      <w:r w:rsidR="00FE5BA8" w:rsidRPr="001B2F49">
        <w:rPr>
          <w:rFonts w:ascii="Times New Roman" w:hAnsi="Times New Roman" w:cs="Times New Roman"/>
          <w:sz w:val="28"/>
          <w:szCs w:val="28"/>
        </w:rPr>
        <w:t>.</w:t>
      </w:r>
    </w:p>
    <w:p w:rsidR="00FE5BA8" w:rsidRPr="00C01ED9" w:rsidRDefault="00EA6EC7" w:rsidP="001B2F49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Работники</w:t>
      </w:r>
      <w:r w:rsidR="00183033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>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FE5BA8" w:rsidRPr="00C01ED9" w:rsidRDefault="00EA6EC7" w:rsidP="001B2F49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Работникам</w:t>
      </w:r>
      <w:r w:rsidR="00183033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 xml:space="preserve">рекомендуется быть вежливыми, доброжелательными, корректными, внимательными и проявлять терпимость в общении с гражданами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и коллегами.</w:t>
      </w:r>
    </w:p>
    <w:p w:rsidR="004F4048" w:rsidRPr="00C01ED9" w:rsidRDefault="00FE5BA8" w:rsidP="001B2F49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Критика имеющихся недостатков в работе со стороны руководителя и (или) коллег должна быть объективной, взвешенной, принципиальной и с пониманием приниматься работником, к которому она обращена.</w:t>
      </w:r>
    </w:p>
    <w:p w:rsidR="00315F44" w:rsidRPr="00C01ED9" w:rsidRDefault="00EA6EC7" w:rsidP="001B2F49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Внешний вид работника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</w:t>
      </w:r>
      <w:r w:rsidR="009A235C">
        <w:rPr>
          <w:rFonts w:ascii="Times New Roman" w:hAnsi="Times New Roman" w:cs="Times New Roman"/>
          <w:sz w:val="28"/>
          <w:szCs w:val="28"/>
        </w:rPr>
        <w:t>Университету</w:t>
      </w:r>
      <w:r w:rsidRPr="00C01ED9">
        <w:rPr>
          <w:rFonts w:ascii="Times New Roman" w:hAnsi="Times New Roman" w:cs="Times New Roman"/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D50002" w:rsidRPr="00C01ED9" w:rsidRDefault="00D50002" w:rsidP="001B2F49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работникам:</w:t>
      </w:r>
    </w:p>
    <w:p w:rsidR="00D50002" w:rsidRPr="001B2F49" w:rsidRDefault="00D50002" w:rsidP="001B2F49">
      <w:pPr>
        <w:pStyle w:val="a4"/>
        <w:numPr>
          <w:ilvl w:val="0"/>
          <w:numId w:val="30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49">
        <w:rPr>
          <w:rFonts w:ascii="Times New Roman" w:hAnsi="Times New Roman" w:cs="Times New Roman"/>
          <w:sz w:val="28"/>
          <w:szCs w:val="28"/>
        </w:rPr>
        <w:t xml:space="preserve">должен быть для них образцом профессионализма, безупречной репутации; </w:t>
      </w:r>
    </w:p>
    <w:p w:rsidR="00D50002" w:rsidRPr="001B2F49" w:rsidRDefault="00D50002" w:rsidP="001B2F49">
      <w:pPr>
        <w:pStyle w:val="a4"/>
        <w:numPr>
          <w:ilvl w:val="0"/>
          <w:numId w:val="30"/>
        </w:numPr>
        <w:tabs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49">
        <w:rPr>
          <w:rFonts w:ascii="Times New Roman" w:hAnsi="Times New Roman" w:cs="Times New Roman"/>
          <w:sz w:val="28"/>
          <w:szCs w:val="28"/>
        </w:rPr>
        <w:t xml:space="preserve">призван своим личным поведением подавать пример честности, беспристрастности и справедливости; </w:t>
      </w:r>
    </w:p>
    <w:p w:rsidR="00813B57" w:rsidRPr="001B2F49" w:rsidRDefault="00D50002" w:rsidP="001B2F49">
      <w:pPr>
        <w:pStyle w:val="a4"/>
        <w:numPr>
          <w:ilvl w:val="0"/>
          <w:numId w:val="30"/>
        </w:numPr>
        <w:tabs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49">
        <w:rPr>
          <w:rFonts w:ascii="Times New Roman" w:hAnsi="Times New Roman" w:cs="Times New Roman"/>
          <w:sz w:val="28"/>
          <w:szCs w:val="28"/>
        </w:rPr>
        <w:t>способствовать формированию в коллективе благоприятного для эффективной работы морально-психологического климата.</w:t>
      </w:r>
    </w:p>
    <w:p w:rsidR="00813B57" w:rsidRPr="00C01ED9" w:rsidRDefault="00813B57" w:rsidP="001B2F49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В процессе общения посредством телефонной связи должны соблюдаться следующие этические правила:</w:t>
      </w:r>
    </w:p>
    <w:p w:rsidR="00813B57" w:rsidRPr="00CF066F" w:rsidRDefault="00813B57" w:rsidP="00CF066F">
      <w:pPr>
        <w:pStyle w:val="a4"/>
        <w:numPr>
          <w:ilvl w:val="0"/>
          <w:numId w:val="31"/>
        </w:numPr>
        <w:tabs>
          <w:tab w:val="left" w:pos="851"/>
          <w:tab w:val="left" w:pos="1276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6F">
        <w:rPr>
          <w:rFonts w:ascii="Times New Roman" w:hAnsi="Times New Roman" w:cs="Times New Roman"/>
          <w:sz w:val="28"/>
          <w:szCs w:val="28"/>
        </w:rPr>
        <w:t>на входящие звонки следует отвечать как можно быстрее, при ответе называть сво</w:t>
      </w:r>
      <w:r w:rsidR="00E55D03" w:rsidRPr="00CF066F">
        <w:rPr>
          <w:rFonts w:ascii="Times New Roman" w:hAnsi="Times New Roman" w:cs="Times New Roman"/>
          <w:sz w:val="28"/>
          <w:szCs w:val="28"/>
        </w:rPr>
        <w:t>е</w:t>
      </w:r>
      <w:r w:rsidRPr="00CF066F">
        <w:rPr>
          <w:rFonts w:ascii="Times New Roman" w:hAnsi="Times New Roman" w:cs="Times New Roman"/>
          <w:sz w:val="28"/>
          <w:szCs w:val="28"/>
        </w:rPr>
        <w:t xml:space="preserve"> имя;</w:t>
      </w:r>
    </w:p>
    <w:p w:rsidR="00813B57" w:rsidRPr="00CF066F" w:rsidRDefault="00813B57" w:rsidP="00CF066F">
      <w:pPr>
        <w:pStyle w:val="a4"/>
        <w:numPr>
          <w:ilvl w:val="0"/>
          <w:numId w:val="31"/>
        </w:numPr>
        <w:tabs>
          <w:tab w:val="left" w:pos="851"/>
          <w:tab w:val="left" w:pos="1276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6F">
        <w:rPr>
          <w:rFonts w:ascii="Times New Roman" w:hAnsi="Times New Roman" w:cs="Times New Roman"/>
          <w:sz w:val="28"/>
          <w:szCs w:val="28"/>
        </w:rPr>
        <w:t xml:space="preserve">при </w:t>
      </w:r>
      <w:bookmarkStart w:id="2" w:name="_Hlk141093735"/>
      <w:r w:rsidRPr="00CF066F">
        <w:rPr>
          <w:rFonts w:ascii="Times New Roman" w:hAnsi="Times New Roman" w:cs="Times New Roman"/>
          <w:sz w:val="28"/>
          <w:szCs w:val="28"/>
        </w:rPr>
        <w:t>звонке коллегам необходимо называть свои фамилию, имя и должность (структурное подразделение), а также поинтересоваться, может ли собеседник в данный момент уделить время для разговора</w:t>
      </w:r>
      <w:bookmarkEnd w:id="2"/>
      <w:r w:rsidRPr="00CF066F">
        <w:rPr>
          <w:rFonts w:ascii="Times New Roman" w:hAnsi="Times New Roman" w:cs="Times New Roman"/>
          <w:sz w:val="28"/>
          <w:szCs w:val="28"/>
        </w:rPr>
        <w:t>;</w:t>
      </w:r>
    </w:p>
    <w:p w:rsidR="00813B57" w:rsidRPr="00CF066F" w:rsidRDefault="00813B57" w:rsidP="00CF066F">
      <w:pPr>
        <w:pStyle w:val="a4"/>
        <w:numPr>
          <w:ilvl w:val="0"/>
          <w:numId w:val="31"/>
        </w:numPr>
        <w:tabs>
          <w:tab w:val="left" w:pos="851"/>
          <w:tab w:val="left" w:pos="1276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6F">
        <w:rPr>
          <w:rFonts w:ascii="Times New Roman" w:hAnsi="Times New Roman" w:cs="Times New Roman"/>
          <w:sz w:val="28"/>
          <w:szCs w:val="28"/>
        </w:rPr>
        <w:t xml:space="preserve">при звонке в другие организации и физическим лицам необходимо называть свои фамилию, имя, должность и название </w:t>
      </w:r>
      <w:r w:rsidR="00025D0B" w:rsidRPr="00CF066F">
        <w:rPr>
          <w:rFonts w:ascii="Times New Roman" w:hAnsi="Times New Roman" w:cs="Times New Roman"/>
          <w:sz w:val="28"/>
          <w:szCs w:val="28"/>
        </w:rPr>
        <w:t>Университета</w:t>
      </w:r>
      <w:r w:rsidRPr="00CF066F">
        <w:rPr>
          <w:rFonts w:ascii="Times New Roman" w:hAnsi="Times New Roman" w:cs="Times New Roman"/>
          <w:sz w:val="28"/>
          <w:szCs w:val="28"/>
        </w:rPr>
        <w:t>, а также поинтересоваться, может ли собеседник в данный момент уделить время для разговора;</w:t>
      </w:r>
    </w:p>
    <w:p w:rsidR="00813B57" w:rsidRDefault="00813B57" w:rsidP="00CF066F">
      <w:pPr>
        <w:pStyle w:val="a4"/>
        <w:numPr>
          <w:ilvl w:val="0"/>
          <w:numId w:val="31"/>
        </w:numPr>
        <w:tabs>
          <w:tab w:val="left" w:pos="851"/>
          <w:tab w:val="left" w:pos="1276"/>
        </w:tabs>
        <w:spacing w:before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6F">
        <w:rPr>
          <w:rFonts w:ascii="Times New Roman" w:hAnsi="Times New Roman" w:cs="Times New Roman"/>
          <w:sz w:val="28"/>
          <w:szCs w:val="28"/>
        </w:rPr>
        <w:t xml:space="preserve">если вопрос, по которому работнику необходимо связаться с коллегами или другими организациями и физическими лицами не является срочным, следует отдавать </w:t>
      </w:r>
      <w:r w:rsidR="00AE3075" w:rsidRPr="00CF066F">
        <w:rPr>
          <w:rFonts w:ascii="Times New Roman" w:hAnsi="Times New Roman" w:cs="Times New Roman"/>
          <w:sz w:val="28"/>
          <w:szCs w:val="28"/>
        </w:rPr>
        <w:t>предпочтение связи по электронной почте либо посредством мессенджеров.</w:t>
      </w:r>
    </w:p>
    <w:p w:rsidR="00BD717D" w:rsidRDefault="00F05C11" w:rsidP="00CF066F">
      <w:pPr>
        <w:pStyle w:val="1"/>
        <w:spacing w:after="240"/>
        <w:rPr>
          <w:lang w:val="ru-RU"/>
        </w:rPr>
      </w:pPr>
      <w:r>
        <w:t>IV</w:t>
      </w:r>
      <w:r w:rsidRPr="00820332">
        <w:rPr>
          <w:lang w:val="ru-RU"/>
        </w:rPr>
        <w:t xml:space="preserve">. </w:t>
      </w:r>
      <w:r w:rsidR="000376E3" w:rsidRPr="00820332">
        <w:rPr>
          <w:lang w:val="ru-RU"/>
        </w:rPr>
        <w:t>Профилактика коррупции и к</w:t>
      </w:r>
      <w:r w:rsidR="00BD717D" w:rsidRPr="00820332">
        <w:rPr>
          <w:lang w:val="ru-RU"/>
        </w:rPr>
        <w:t>онфликт интересов</w:t>
      </w:r>
    </w:p>
    <w:p w:rsidR="006320EE" w:rsidRPr="00C01ED9" w:rsidRDefault="0064066A" w:rsidP="001B2F49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обязан противодействовать проявлениям коррупции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="000376E3" w:rsidRPr="00C01ED9">
        <w:rPr>
          <w:rFonts w:ascii="Times New Roman" w:hAnsi="Times New Roman" w:cs="Times New Roman"/>
          <w:sz w:val="28"/>
          <w:szCs w:val="28"/>
        </w:rPr>
        <w:t>и предпринимать меры по ее профилактике в порядке, установленном законодательством Российской Федерации.</w:t>
      </w:r>
      <w:r w:rsidR="006320EE" w:rsidRPr="00C01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6E3" w:rsidRPr="00C01ED9" w:rsidRDefault="006320EE" w:rsidP="001B2F49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 обязан уведомить работодателя, а также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234FEF" w:rsidRPr="00C01ED9" w:rsidRDefault="00A73E8F" w:rsidP="001B2F49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Работник, замещающий отдельную должность на основании трудового договора, включенную в </w:t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C01ED9">
        <w:rPr>
          <w:rFonts w:ascii="Times New Roman" w:hAnsi="Times New Roman" w:cs="Times New Roman"/>
          <w:sz w:val="28"/>
          <w:szCs w:val="28"/>
        </w:rPr>
        <w:t xml:space="preserve">перечень, утвержденный </w:t>
      </w:r>
      <w:r w:rsidR="004C50B3" w:rsidRPr="00F05C11">
        <w:rPr>
          <w:rFonts w:ascii="Times New Roman" w:hAnsi="Times New Roman" w:cs="Times New Roman"/>
          <w:sz w:val="28"/>
          <w:szCs w:val="28"/>
        </w:rPr>
        <w:t>Министерством науки и высшего образования Российской Федерации</w:t>
      </w:r>
      <w:r w:rsidRPr="00C01ED9">
        <w:rPr>
          <w:rFonts w:ascii="Times New Roman" w:hAnsi="Times New Roman" w:cs="Times New Roman"/>
          <w:sz w:val="28"/>
          <w:szCs w:val="28"/>
        </w:rPr>
        <w:t xml:space="preserve">, </w:t>
      </w:r>
      <w:bookmarkStart w:id="3" w:name="_Hlk141192199"/>
      <w:r w:rsidRPr="00C01ED9">
        <w:rPr>
          <w:rFonts w:ascii="Times New Roman" w:hAnsi="Times New Roman" w:cs="Times New Roman"/>
          <w:sz w:val="28"/>
          <w:szCs w:val="28"/>
        </w:rPr>
        <w:t>обязан принимать меры по недопущению любой возможности возникновения конфликта интересов и урегулированию возникшего конфликта интересов</w:t>
      </w:r>
      <w:bookmarkEnd w:id="3"/>
      <w:r w:rsidR="000376E3" w:rsidRPr="00C01ED9">
        <w:rPr>
          <w:rFonts w:ascii="Times New Roman" w:hAnsi="Times New Roman" w:cs="Times New Roman"/>
          <w:sz w:val="28"/>
          <w:szCs w:val="28"/>
        </w:rPr>
        <w:t>.</w:t>
      </w:r>
      <w:r w:rsidR="00B70DED" w:rsidRPr="00C01ED9">
        <w:rPr>
          <w:rFonts w:ascii="Times New Roman" w:hAnsi="Times New Roman" w:cs="Times New Roman"/>
          <w:sz w:val="28"/>
          <w:szCs w:val="28"/>
        </w:rPr>
        <w:t xml:space="preserve"> Поняти</w:t>
      </w:r>
      <w:r w:rsidRPr="00C01ED9">
        <w:rPr>
          <w:rFonts w:ascii="Times New Roman" w:hAnsi="Times New Roman" w:cs="Times New Roman"/>
          <w:sz w:val="28"/>
          <w:szCs w:val="28"/>
        </w:rPr>
        <w:t>е</w:t>
      </w:r>
      <w:r w:rsidR="00B70DED" w:rsidRPr="00C01ED9">
        <w:rPr>
          <w:rFonts w:ascii="Times New Roman" w:hAnsi="Times New Roman" w:cs="Times New Roman"/>
          <w:sz w:val="28"/>
          <w:szCs w:val="28"/>
        </w:rPr>
        <w:t xml:space="preserve"> конфликта интересов определен</w:t>
      </w:r>
      <w:r w:rsidRPr="00C01ED9">
        <w:rPr>
          <w:rFonts w:ascii="Times New Roman" w:hAnsi="Times New Roman" w:cs="Times New Roman"/>
          <w:sz w:val="28"/>
          <w:szCs w:val="28"/>
        </w:rPr>
        <w:t>о</w:t>
      </w:r>
      <w:r w:rsidR="00B70DED" w:rsidRPr="00C01ED9">
        <w:rPr>
          <w:rFonts w:ascii="Times New Roman" w:hAnsi="Times New Roman" w:cs="Times New Roman"/>
          <w:sz w:val="28"/>
          <w:szCs w:val="28"/>
        </w:rPr>
        <w:t xml:space="preserve"> част</w:t>
      </w:r>
      <w:r w:rsidRPr="00C01ED9">
        <w:rPr>
          <w:rFonts w:ascii="Times New Roman" w:hAnsi="Times New Roman" w:cs="Times New Roman"/>
          <w:sz w:val="28"/>
          <w:szCs w:val="28"/>
        </w:rPr>
        <w:t>ью</w:t>
      </w:r>
      <w:r w:rsidR="00B70DED" w:rsidRPr="00C01ED9">
        <w:rPr>
          <w:rFonts w:ascii="Times New Roman" w:hAnsi="Times New Roman" w:cs="Times New Roman"/>
          <w:sz w:val="28"/>
          <w:szCs w:val="28"/>
        </w:rPr>
        <w:t xml:space="preserve"> 1 статьи 10 Федерального закона № 273-ФЗ.</w:t>
      </w:r>
    </w:p>
    <w:p w:rsidR="000376E3" w:rsidRPr="00C01ED9" w:rsidRDefault="00E149F4" w:rsidP="001B2F49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41089683"/>
      <w:r w:rsidRPr="00C01ED9">
        <w:rPr>
          <w:rFonts w:ascii="Times New Roman" w:hAnsi="Times New Roman" w:cs="Times New Roman"/>
          <w:sz w:val="28"/>
          <w:szCs w:val="28"/>
        </w:rPr>
        <w:t xml:space="preserve">Работник, замещающий отдельную должность на основании трудового договора, </w:t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включенную в соответствующий перечень, утвержденный </w:t>
      </w:r>
      <w:r w:rsidR="004C50B3" w:rsidRPr="00F05C11">
        <w:rPr>
          <w:rFonts w:ascii="Times New Roman" w:hAnsi="Times New Roman" w:cs="Times New Roman"/>
          <w:sz w:val="28"/>
          <w:szCs w:val="28"/>
        </w:rPr>
        <w:t>Министерством науки и высшего образования Российской Федерации</w:t>
      </w:r>
      <w:r w:rsidRPr="00C01ED9">
        <w:rPr>
          <w:rFonts w:ascii="Times New Roman" w:hAnsi="Times New Roman" w:cs="Times New Roman"/>
          <w:sz w:val="28"/>
          <w:szCs w:val="28"/>
        </w:rPr>
        <w:t>,</w:t>
      </w:r>
      <w:bookmarkEnd w:id="4"/>
      <w:r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63443E" w:rsidRPr="00C01ED9">
        <w:rPr>
          <w:rFonts w:ascii="Times New Roman" w:hAnsi="Times New Roman" w:cs="Times New Roman"/>
          <w:sz w:val="28"/>
          <w:szCs w:val="28"/>
        </w:rPr>
        <w:t>уведомить работодателя о возникновении личной заинтересованности, которая приводит или может привести к конфликту интересов</w:t>
      </w:r>
      <w:r w:rsidRPr="00C01ED9">
        <w:rPr>
          <w:rFonts w:ascii="Times New Roman" w:hAnsi="Times New Roman" w:cs="Times New Roman"/>
          <w:sz w:val="28"/>
          <w:szCs w:val="28"/>
        </w:rPr>
        <w:t xml:space="preserve"> в порядке, установленном нормативным правовым актом, утвержденным </w:t>
      </w:r>
      <w:r w:rsidR="004C50B3" w:rsidRPr="00F05C11">
        <w:rPr>
          <w:rFonts w:ascii="Times New Roman" w:hAnsi="Times New Roman" w:cs="Times New Roman"/>
          <w:sz w:val="28"/>
          <w:szCs w:val="28"/>
        </w:rPr>
        <w:t>Министерством науки и высшего образования Российской Федерации</w:t>
      </w:r>
      <w:r w:rsidR="000376E3" w:rsidRPr="00C01ED9">
        <w:rPr>
          <w:rFonts w:ascii="Times New Roman" w:hAnsi="Times New Roman" w:cs="Times New Roman"/>
          <w:sz w:val="28"/>
          <w:szCs w:val="28"/>
        </w:rPr>
        <w:t>.</w:t>
      </w:r>
      <w:r w:rsidR="0063443E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="00A73E8F" w:rsidRPr="00C01ED9">
        <w:rPr>
          <w:rFonts w:ascii="Times New Roman" w:hAnsi="Times New Roman" w:cs="Times New Roman"/>
          <w:sz w:val="28"/>
          <w:szCs w:val="28"/>
        </w:rPr>
        <w:t>Понятие личной заинтересованности определено частью 2 статьи 10 Федерального закона № 273-ФЗ.</w:t>
      </w:r>
    </w:p>
    <w:p w:rsidR="000376E3" w:rsidRPr="00C01ED9" w:rsidRDefault="007133D6" w:rsidP="001B2F49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40843751"/>
      <w:r w:rsidRPr="00C01ED9">
        <w:rPr>
          <w:rFonts w:ascii="Times New Roman" w:hAnsi="Times New Roman" w:cs="Times New Roman"/>
          <w:sz w:val="28"/>
          <w:szCs w:val="28"/>
        </w:rPr>
        <w:t xml:space="preserve">Работник, замещающий отдельную должность на основании трудового договора, </w:t>
      </w:r>
      <w:bookmarkEnd w:id="5"/>
      <w:r w:rsidR="004C50B3" w:rsidRPr="00C01ED9">
        <w:rPr>
          <w:rFonts w:ascii="Times New Roman" w:hAnsi="Times New Roman" w:cs="Times New Roman"/>
          <w:sz w:val="28"/>
          <w:szCs w:val="28"/>
        </w:rPr>
        <w:t xml:space="preserve">включенную в соответствующий </w:t>
      </w:r>
      <w:r w:rsidR="00F05C11">
        <w:rPr>
          <w:rFonts w:ascii="Times New Roman" w:hAnsi="Times New Roman" w:cs="Times New Roman"/>
          <w:sz w:val="28"/>
          <w:szCs w:val="28"/>
        </w:rPr>
        <w:t>П</w:t>
      </w:r>
      <w:r w:rsidR="004C50B3" w:rsidRPr="00C01ED9">
        <w:rPr>
          <w:rFonts w:ascii="Times New Roman" w:hAnsi="Times New Roman" w:cs="Times New Roman"/>
          <w:sz w:val="28"/>
          <w:szCs w:val="28"/>
        </w:rPr>
        <w:t>еречень</w:t>
      </w:r>
      <w:r w:rsidR="00F05C11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="00F05C11">
        <w:rPr>
          <w:rStyle w:val="af6"/>
          <w:rFonts w:ascii="Times New Roman" w:hAnsi="Times New Roman" w:cs="Times New Roman"/>
          <w:sz w:val="28"/>
          <w:szCs w:val="28"/>
        </w:rPr>
        <w:footnoteReference w:id="1"/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, </w:t>
      </w:r>
      <w:r w:rsidRPr="00C01ED9">
        <w:rPr>
          <w:rFonts w:ascii="Times New Roman" w:hAnsi="Times New Roman" w:cs="Times New Roman"/>
          <w:sz w:val="28"/>
          <w:szCs w:val="28"/>
        </w:rPr>
        <w:t xml:space="preserve">и гражданин, претендующий на замещение такой должности, </w:t>
      </w:r>
      <w:r w:rsidR="000376E3" w:rsidRPr="00C01ED9">
        <w:rPr>
          <w:rFonts w:ascii="Times New Roman" w:hAnsi="Times New Roman" w:cs="Times New Roman"/>
          <w:sz w:val="28"/>
          <w:szCs w:val="28"/>
        </w:rPr>
        <w:t>обязан</w:t>
      </w:r>
      <w:r w:rsidRPr="00C01ED9">
        <w:rPr>
          <w:rFonts w:ascii="Times New Roman" w:hAnsi="Times New Roman" w:cs="Times New Roman"/>
          <w:sz w:val="28"/>
          <w:szCs w:val="28"/>
        </w:rPr>
        <w:t>ы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 представлять сведения о доходах,</w:t>
      </w:r>
      <w:r w:rsidRPr="00C01ED9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своих и членов своей семьи в </w:t>
      </w:r>
      <w:r w:rsidR="002D76E7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Pr="00C01ED9">
        <w:rPr>
          <w:rFonts w:ascii="Times New Roman" w:hAnsi="Times New Roman" w:cs="Times New Roman"/>
          <w:sz w:val="28"/>
          <w:szCs w:val="28"/>
        </w:rPr>
        <w:t>порядке</w:t>
      </w:r>
      <w:r w:rsidR="002D76E7">
        <w:rPr>
          <w:rStyle w:val="af6"/>
          <w:rFonts w:ascii="Times New Roman" w:hAnsi="Times New Roman" w:cs="Times New Roman"/>
          <w:sz w:val="28"/>
          <w:szCs w:val="28"/>
        </w:rPr>
        <w:footnoteReference w:id="2"/>
      </w:r>
      <w:r w:rsidRPr="00C01ED9">
        <w:rPr>
          <w:rFonts w:ascii="Times New Roman" w:hAnsi="Times New Roman" w:cs="Times New Roman"/>
          <w:sz w:val="28"/>
          <w:szCs w:val="28"/>
        </w:rPr>
        <w:t>.</w:t>
      </w:r>
    </w:p>
    <w:p w:rsidR="00C829FA" w:rsidRPr="00C01ED9" w:rsidRDefault="00C829FA" w:rsidP="001B2F49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Работник, замещающий должность профессорско-преподавательского состава, обязан принимать меры по недопущению любой возможности возникновения конфликта интересов и урегулированию возникшего конфликта интересов</w:t>
      </w:r>
      <w:r w:rsidR="000376E3" w:rsidRPr="00C01ED9">
        <w:rPr>
          <w:rFonts w:ascii="Times New Roman" w:hAnsi="Times New Roman" w:cs="Times New Roman"/>
          <w:sz w:val="28"/>
          <w:szCs w:val="28"/>
        </w:rPr>
        <w:t>.</w:t>
      </w:r>
      <w:r w:rsidRPr="00C01ED9">
        <w:rPr>
          <w:rFonts w:ascii="Times New Roman" w:hAnsi="Times New Roman" w:cs="Times New Roman"/>
          <w:sz w:val="28"/>
          <w:szCs w:val="28"/>
        </w:rPr>
        <w:t xml:space="preserve"> Понятие конфликта интересов педагогического работника определено пунктом 33 части первой статьи 2 Федерального закона от 29</w:t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01ED9">
        <w:rPr>
          <w:rFonts w:ascii="Times New Roman" w:hAnsi="Times New Roman" w:cs="Times New Roman"/>
          <w:sz w:val="28"/>
          <w:szCs w:val="28"/>
        </w:rPr>
        <w:t>2012</w:t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 г.</w:t>
      </w:r>
      <w:r w:rsidRPr="00C01ED9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Федерации». </w:t>
      </w:r>
    </w:p>
    <w:p w:rsidR="00B301CB" w:rsidRPr="00C01ED9" w:rsidRDefault="00C829FA" w:rsidP="001B2F49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</w:t>
      </w:r>
      <w:r w:rsidR="00B301CB" w:rsidRPr="00C01ED9">
        <w:rPr>
          <w:rFonts w:ascii="Times New Roman" w:hAnsi="Times New Roman" w:cs="Times New Roman"/>
          <w:sz w:val="28"/>
          <w:szCs w:val="28"/>
        </w:rPr>
        <w:t xml:space="preserve">, заинтересованный в совершении </w:t>
      </w:r>
      <w:r w:rsidR="00025D0B">
        <w:rPr>
          <w:rFonts w:ascii="Times New Roman" w:hAnsi="Times New Roman" w:cs="Times New Roman"/>
          <w:sz w:val="28"/>
          <w:szCs w:val="28"/>
        </w:rPr>
        <w:t>Университета</w:t>
      </w:r>
      <w:r w:rsidR="00B301CB" w:rsidRPr="00C01ED9">
        <w:rPr>
          <w:rFonts w:ascii="Times New Roman" w:hAnsi="Times New Roman" w:cs="Times New Roman"/>
          <w:sz w:val="28"/>
          <w:szCs w:val="28"/>
        </w:rPr>
        <w:t xml:space="preserve"> тех или иных действий, в том числе сделок, с другими организациями или гражданами, обязан руководствоваться положениями статьи 27</w:t>
      </w:r>
      <w:r w:rsidR="00B301CB" w:rsidRPr="00F05C11">
        <w:rPr>
          <w:rFonts w:ascii="Times New Roman" w:hAnsi="Times New Roman" w:cs="Times New Roman"/>
          <w:sz w:val="28"/>
          <w:szCs w:val="28"/>
        </w:rPr>
        <w:t xml:space="preserve"> </w:t>
      </w:r>
      <w:r w:rsidR="00B301CB" w:rsidRPr="00C01ED9">
        <w:rPr>
          <w:rFonts w:ascii="Times New Roman" w:hAnsi="Times New Roman" w:cs="Times New Roman"/>
          <w:sz w:val="28"/>
          <w:szCs w:val="28"/>
        </w:rPr>
        <w:t>Федерального закона от 12</w:t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B301CB" w:rsidRPr="00C01ED9">
        <w:rPr>
          <w:rFonts w:ascii="Times New Roman" w:hAnsi="Times New Roman" w:cs="Times New Roman"/>
          <w:sz w:val="28"/>
          <w:szCs w:val="28"/>
        </w:rPr>
        <w:t xml:space="preserve">1996 </w:t>
      </w:r>
      <w:r w:rsidR="004C50B3" w:rsidRPr="00C01ED9">
        <w:rPr>
          <w:rFonts w:ascii="Times New Roman" w:hAnsi="Times New Roman" w:cs="Times New Roman"/>
          <w:sz w:val="28"/>
          <w:szCs w:val="28"/>
        </w:rPr>
        <w:t>г.</w:t>
      </w:r>
      <w:r w:rsidR="00CF066F">
        <w:rPr>
          <w:rFonts w:ascii="Times New Roman" w:hAnsi="Times New Roman" w:cs="Times New Roman"/>
          <w:sz w:val="28"/>
          <w:szCs w:val="28"/>
        </w:rPr>
        <w:t xml:space="preserve"> </w:t>
      </w:r>
      <w:r w:rsidR="00B301CB" w:rsidRPr="00C01ED9">
        <w:rPr>
          <w:rFonts w:ascii="Times New Roman" w:hAnsi="Times New Roman" w:cs="Times New Roman"/>
          <w:sz w:val="28"/>
          <w:szCs w:val="28"/>
        </w:rPr>
        <w:t xml:space="preserve">№ 7-ФЗ «О некоммерческих организациях». </w:t>
      </w:r>
    </w:p>
    <w:p w:rsidR="000376E3" w:rsidRPr="00C01ED9" w:rsidRDefault="00DA0A5D" w:rsidP="001B2F49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, наделенный организационно-распорядительными полномочиями по отношению к другим </w:t>
      </w:r>
      <w:r w:rsidRPr="00C01ED9">
        <w:rPr>
          <w:rFonts w:ascii="Times New Roman" w:hAnsi="Times New Roman" w:cs="Times New Roman"/>
          <w:sz w:val="28"/>
          <w:szCs w:val="28"/>
        </w:rPr>
        <w:t>работникам</w:t>
      </w:r>
      <w:r w:rsidR="000376E3" w:rsidRPr="00C01ED9">
        <w:rPr>
          <w:rFonts w:ascii="Times New Roman" w:hAnsi="Times New Roman" w:cs="Times New Roman"/>
          <w:sz w:val="28"/>
          <w:szCs w:val="28"/>
        </w:rPr>
        <w:t>, должен принимать меры к тому, чтобы подчиненные</w:t>
      </w:r>
      <w:r w:rsidRPr="00C01ED9">
        <w:rPr>
          <w:rFonts w:ascii="Times New Roman" w:hAnsi="Times New Roman" w:cs="Times New Roman"/>
          <w:sz w:val="28"/>
          <w:szCs w:val="28"/>
        </w:rPr>
        <w:t xml:space="preserve"> и подконтрольные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 ему </w:t>
      </w:r>
      <w:r w:rsidRPr="00C01ED9">
        <w:rPr>
          <w:rFonts w:ascii="Times New Roman" w:hAnsi="Times New Roman" w:cs="Times New Roman"/>
          <w:sz w:val="28"/>
          <w:szCs w:val="28"/>
        </w:rPr>
        <w:t>работники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 не допускали коррупционно опасного поведения.</w:t>
      </w:r>
    </w:p>
    <w:p w:rsidR="00CD3BB6" w:rsidRPr="00C01ED9" w:rsidRDefault="00CD3BB6" w:rsidP="001B2F49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Работник, наделенный организационно-распорядительными полномочиями по отношению к другим работникам, если ему стало известно </w:t>
      </w:r>
      <w:r w:rsidR="00F05C11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о возникновении у работника</w:t>
      </w:r>
      <w:r w:rsidR="00330B5C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 xml:space="preserve">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 в соответствии со статьей 11 </w:t>
      </w:r>
      <w:r w:rsidR="001E7A24" w:rsidRPr="00C01ED9">
        <w:rPr>
          <w:rFonts w:ascii="Times New Roman" w:hAnsi="Times New Roman" w:cs="Times New Roman"/>
          <w:sz w:val="28"/>
          <w:szCs w:val="28"/>
        </w:rPr>
        <w:t>Федерального закона № 273-ФЗ</w:t>
      </w:r>
      <w:r w:rsidR="004C50B3" w:rsidRPr="00C01ED9">
        <w:rPr>
          <w:rFonts w:ascii="Times New Roman" w:hAnsi="Times New Roman" w:cs="Times New Roman"/>
          <w:sz w:val="28"/>
          <w:szCs w:val="28"/>
        </w:rPr>
        <w:t>.</w:t>
      </w:r>
    </w:p>
    <w:p w:rsidR="00E73CE8" w:rsidRPr="00C01ED9" w:rsidRDefault="006543C0" w:rsidP="001B2F49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В целях эффективной реализации положений Кодекса этики</w:t>
      </w:r>
      <w:r w:rsidR="00CF066F">
        <w:rPr>
          <w:rFonts w:ascii="Times New Roman" w:hAnsi="Times New Roman" w:cs="Times New Roman"/>
          <w:sz w:val="28"/>
          <w:szCs w:val="28"/>
        </w:rPr>
        <w:t>,</w:t>
      </w:r>
      <w:r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="00D07703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в </w:t>
      </w:r>
      <w:r w:rsidR="00025D0B">
        <w:rPr>
          <w:rFonts w:ascii="Times New Roman" w:hAnsi="Times New Roman" w:cs="Times New Roman"/>
          <w:sz w:val="28"/>
          <w:szCs w:val="28"/>
        </w:rPr>
        <w:t>Университете</w:t>
      </w:r>
      <w:r w:rsidRPr="00C01ED9">
        <w:rPr>
          <w:rFonts w:ascii="Times New Roman" w:hAnsi="Times New Roman" w:cs="Times New Roman"/>
          <w:sz w:val="28"/>
          <w:szCs w:val="28"/>
        </w:rPr>
        <w:t xml:space="preserve"> создается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245BAB" w:rsidRPr="00F05C11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</w:t>
      </w:r>
      <w:r w:rsidR="00E73CE8" w:rsidRPr="00F05C11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C01ED9">
        <w:rPr>
          <w:rFonts w:ascii="Times New Roman" w:hAnsi="Times New Roman" w:cs="Times New Roman"/>
          <w:sz w:val="28"/>
          <w:szCs w:val="28"/>
        </w:rPr>
        <w:t>, а также назначается подразделение (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должностное </w:t>
      </w:r>
      <w:r w:rsidRPr="00C01ED9">
        <w:rPr>
          <w:rFonts w:ascii="Times New Roman" w:hAnsi="Times New Roman" w:cs="Times New Roman"/>
          <w:sz w:val="28"/>
          <w:szCs w:val="28"/>
        </w:rPr>
        <w:t>лицо), ответственное за профилактику коррупционных и иных правонарушений</w:t>
      </w:r>
      <w:r w:rsidR="00245BAB" w:rsidRPr="00C01ED9">
        <w:rPr>
          <w:rFonts w:ascii="Times New Roman" w:hAnsi="Times New Roman" w:cs="Times New Roman"/>
          <w:sz w:val="28"/>
          <w:szCs w:val="28"/>
        </w:rPr>
        <w:t>, действующ</w:t>
      </w:r>
      <w:r w:rsidR="00E73CE8" w:rsidRPr="00C01ED9">
        <w:rPr>
          <w:rFonts w:ascii="Times New Roman" w:hAnsi="Times New Roman" w:cs="Times New Roman"/>
          <w:sz w:val="28"/>
          <w:szCs w:val="28"/>
        </w:rPr>
        <w:t>ие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 на основании и в порядке, установленн</w:t>
      </w:r>
      <w:r w:rsidR="00C82815" w:rsidRPr="00C01ED9">
        <w:rPr>
          <w:rFonts w:ascii="Times New Roman" w:hAnsi="Times New Roman" w:cs="Times New Roman"/>
          <w:sz w:val="28"/>
          <w:szCs w:val="28"/>
        </w:rPr>
        <w:t>ым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 локальным</w:t>
      </w:r>
      <w:r w:rsidR="00E73CE8" w:rsidRPr="00C01ED9">
        <w:rPr>
          <w:rFonts w:ascii="Times New Roman" w:hAnsi="Times New Roman" w:cs="Times New Roman"/>
          <w:sz w:val="28"/>
          <w:szCs w:val="28"/>
        </w:rPr>
        <w:t>и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 нормативным</w:t>
      </w:r>
      <w:r w:rsidR="00E73CE8" w:rsidRPr="00C01ED9">
        <w:rPr>
          <w:rFonts w:ascii="Times New Roman" w:hAnsi="Times New Roman" w:cs="Times New Roman"/>
          <w:sz w:val="28"/>
          <w:szCs w:val="28"/>
        </w:rPr>
        <w:t>и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 акт</w:t>
      </w:r>
      <w:r w:rsidR="00E73CE8" w:rsidRPr="00C01ED9">
        <w:rPr>
          <w:rFonts w:ascii="Times New Roman" w:hAnsi="Times New Roman" w:cs="Times New Roman"/>
          <w:sz w:val="28"/>
          <w:szCs w:val="28"/>
        </w:rPr>
        <w:t>ами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="00025D0B">
        <w:rPr>
          <w:rFonts w:ascii="Times New Roman" w:hAnsi="Times New Roman" w:cs="Times New Roman"/>
          <w:sz w:val="28"/>
          <w:szCs w:val="28"/>
        </w:rPr>
        <w:t>Университета</w:t>
      </w:r>
      <w:r w:rsidR="00245BAB" w:rsidRPr="00C01ED9">
        <w:rPr>
          <w:rFonts w:ascii="Times New Roman" w:hAnsi="Times New Roman" w:cs="Times New Roman"/>
          <w:sz w:val="28"/>
          <w:szCs w:val="28"/>
        </w:rPr>
        <w:t>.</w:t>
      </w:r>
      <w:r w:rsidR="00E73CE8" w:rsidRPr="00C01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BB6" w:rsidRPr="00C01ED9" w:rsidRDefault="00E73CE8" w:rsidP="001B2F49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В случае возникновения ситуаций, не регламентированных Кодексом этики, а также при возникновении спорных ситуаций, когда у работника</w:t>
      </w:r>
      <w:r w:rsidR="009B5B22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>появляются вопросы или сомнения в отношении корректности и законности его действий (бездействия), действий (бездействия) его коллег или правильного понимания (толкования) положений Кодекса этики, ему следует обратиться к своему непосредственному руководителю и (или) в</w:t>
      </w:r>
      <w:r w:rsidR="00B1452B" w:rsidRPr="00C01ED9">
        <w:rPr>
          <w:rFonts w:ascii="Times New Roman" w:hAnsi="Times New Roman" w:cs="Times New Roman"/>
          <w:sz w:val="28"/>
          <w:szCs w:val="28"/>
        </w:rPr>
        <w:t xml:space="preserve"> структурное</w:t>
      </w:r>
      <w:r w:rsidRPr="00C01ED9">
        <w:rPr>
          <w:rFonts w:ascii="Times New Roman" w:hAnsi="Times New Roman" w:cs="Times New Roman"/>
          <w:sz w:val="28"/>
          <w:szCs w:val="28"/>
        </w:rPr>
        <w:t xml:space="preserve"> подразделение </w:t>
      </w:r>
      <w:r w:rsidR="00193AFD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(к должностному лицу), ответственное за профилактику коррупционных и иных правонарушений.</w:t>
      </w:r>
    </w:p>
    <w:p w:rsidR="003F32CC" w:rsidRPr="00C01ED9" w:rsidRDefault="00E73CE8" w:rsidP="001B2F49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Полученная Комиссией и подразделением (должностным лицом), ответственным за профилактику коррупционных и иных правонарушений, информация о нарушении считается конфиденциальной и защищенной </w:t>
      </w:r>
      <w:r w:rsidR="00D07703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от несанкционированного доступа третьих лиц. Работник, сообщивший о нарушении, имеет право получить информацию о ходе рассмотрения его сообщения.</w:t>
      </w:r>
    </w:p>
    <w:p w:rsidR="00356291" w:rsidRDefault="00C5654A" w:rsidP="001B2F49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Университет</w:t>
      </w:r>
      <w:r w:rsidR="003F32CC" w:rsidRPr="00C01ED9">
        <w:rPr>
          <w:rFonts w:ascii="Times New Roman" w:hAnsi="Times New Roman" w:cs="Times New Roman"/>
          <w:sz w:val="28"/>
          <w:szCs w:val="28"/>
        </w:rPr>
        <w:t xml:space="preserve"> обеспечивает конфиденциальность сведений о работнике, сообщившим о коррупционном правонарушении, </w:t>
      </w:r>
      <w:r w:rsidR="00B70DED" w:rsidRPr="00C01ED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F32CC" w:rsidRPr="00C01ED9">
        <w:rPr>
          <w:rFonts w:ascii="Times New Roman" w:hAnsi="Times New Roman" w:cs="Times New Roman"/>
          <w:sz w:val="28"/>
          <w:szCs w:val="28"/>
        </w:rPr>
        <w:t>защиту от ущемлений его прав и законных интересов.</w:t>
      </w:r>
    </w:p>
    <w:p w:rsidR="00BD717D" w:rsidRPr="00C01ED9" w:rsidRDefault="00F05C11" w:rsidP="00CF066F">
      <w:pPr>
        <w:pStyle w:val="1"/>
        <w:spacing w:before="120" w:after="240"/>
      </w:pPr>
      <w:r>
        <w:t xml:space="preserve">V. </w:t>
      </w:r>
      <w:r w:rsidR="00BD717D" w:rsidRPr="00C01ED9">
        <w:t>Заключительные положения</w:t>
      </w:r>
    </w:p>
    <w:p w:rsidR="009B6305" w:rsidRPr="00C01ED9" w:rsidRDefault="00183033" w:rsidP="001B2F49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Нарушение работником</w:t>
      </w:r>
      <w:r w:rsidR="00E07AA9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 xml:space="preserve">положений Кодекса этики подлежит моральному осуждению на заседании Комиссии, а в случаях, предусмотренных федеральными законами, </w:t>
      </w:r>
      <w:r w:rsidR="00C372E1" w:rsidRPr="00C01ED9">
        <w:rPr>
          <w:rFonts w:ascii="Times New Roman" w:hAnsi="Times New Roman" w:cs="Times New Roman"/>
          <w:sz w:val="28"/>
          <w:szCs w:val="28"/>
        </w:rPr>
        <w:t>–</w:t>
      </w:r>
      <w:r w:rsidRPr="00C01ED9">
        <w:rPr>
          <w:rFonts w:ascii="Times New Roman" w:hAnsi="Times New Roman" w:cs="Times New Roman"/>
          <w:sz w:val="28"/>
          <w:szCs w:val="28"/>
        </w:rPr>
        <w:t xml:space="preserve"> влечет применение к </w:t>
      </w:r>
      <w:r w:rsidR="00C372E1" w:rsidRPr="00C01ED9">
        <w:rPr>
          <w:rFonts w:ascii="Times New Roman" w:hAnsi="Times New Roman" w:cs="Times New Roman"/>
          <w:sz w:val="28"/>
          <w:szCs w:val="28"/>
        </w:rPr>
        <w:t>работнику</w:t>
      </w:r>
      <w:r w:rsidR="009B5B22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>мер юридической ответственности.</w:t>
      </w:r>
    </w:p>
    <w:p w:rsidR="00183033" w:rsidRPr="00C01ED9" w:rsidRDefault="00183033" w:rsidP="001B2F49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C372E1" w:rsidRPr="00C01ED9">
        <w:rPr>
          <w:rFonts w:ascii="Times New Roman" w:hAnsi="Times New Roman" w:cs="Times New Roman"/>
          <w:sz w:val="28"/>
          <w:szCs w:val="28"/>
        </w:rPr>
        <w:t>работником</w:t>
      </w:r>
      <w:r w:rsidRPr="00C01ED9"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="00C372E1" w:rsidRPr="00C01ED9">
        <w:rPr>
          <w:rFonts w:ascii="Times New Roman" w:hAnsi="Times New Roman" w:cs="Times New Roman"/>
          <w:sz w:val="28"/>
          <w:szCs w:val="28"/>
        </w:rPr>
        <w:t>К</w:t>
      </w:r>
      <w:r w:rsidRPr="00C01ED9">
        <w:rPr>
          <w:rFonts w:ascii="Times New Roman" w:hAnsi="Times New Roman" w:cs="Times New Roman"/>
          <w:sz w:val="28"/>
          <w:szCs w:val="28"/>
        </w:rPr>
        <w:t>одекса</w:t>
      </w:r>
      <w:r w:rsidR="00C372E1" w:rsidRPr="00C01ED9">
        <w:rPr>
          <w:rFonts w:ascii="Times New Roman" w:hAnsi="Times New Roman" w:cs="Times New Roman"/>
          <w:sz w:val="28"/>
          <w:szCs w:val="28"/>
        </w:rPr>
        <w:t xml:space="preserve"> этики</w:t>
      </w:r>
      <w:r w:rsidRPr="00C01ED9">
        <w:rPr>
          <w:rFonts w:ascii="Times New Roman" w:hAnsi="Times New Roman" w:cs="Times New Roman"/>
          <w:sz w:val="28"/>
          <w:szCs w:val="28"/>
        </w:rPr>
        <w:t xml:space="preserve"> учитывается при проведении аттестаций, а также при наложении дисциплинарных взысканий.</w:t>
      </w:r>
    </w:p>
    <w:sectPr w:rsidR="00183033" w:rsidRPr="00C01ED9" w:rsidSect="001B2F49">
      <w:headerReference w:type="default" r:id="rId8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434F1" w:rsidRDefault="008434F1">
      <w:pPr>
        <w:spacing w:after="0" w:line="240" w:lineRule="auto"/>
      </w:pPr>
      <w:r>
        <w:separator/>
      </w:r>
    </w:p>
  </w:endnote>
  <w:endnote w:type="continuationSeparator" w:id="0">
    <w:p w:rsidR="008434F1" w:rsidRDefault="0084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434F1" w:rsidRDefault="008434F1">
      <w:pPr>
        <w:spacing w:after="0" w:line="240" w:lineRule="auto"/>
      </w:pPr>
      <w:r>
        <w:separator/>
      </w:r>
    </w:p>
  </w:footnote>
  <w:footnote w:type="continuationSeparator" w:id="0">
    <w:p w:rsidR="008434F1" w:rsidRDefault="008434F1">
      <w:pPr>
        <w:spacing w:after="0" w:line="240" w:lineRule="auto"/>
      </w:pPr>
      <w:r>
        <w:continuationSeparator/>
      </w:r>
    </w:p>
  </w:footnote>
  <w:footnote w:id="1">
    <w:p w:rsidR="00F05C11" w:rsidRDefault="00F05C11" w:rsidP="00F05C11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3400FC">
        <w:rPr>
          <w:rFonts w:ascii="Times New Roman" w:hAnsi="Times New Roman" w:cs="Times New Roman"/>
        </w:rPr>
        <w:t xml:space="preserve">Перечень должностей в организациях, созданных для выполнения задач, поставленных перед Министерством науки </w:t>
      </w:r>
      <w:r w:rsidRPr="003400FC">
        <w:rPr>
          <w:rFonts w:ascii="Times New Roman" w:hAnsi="Times New Roman" w:cs="Times New Roman"/>
        </w:rPr>
        <w:br/>
        <w:t>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и высшего образования Российской Федерации</w:t>
      </w:r>
      <w:r w:rsidRPr="003400FC">
        <w:rPr>
          <w:rFonts w:ascii="Times New Roman" w:hAnsi="Times New Roman" w:cs="Times New Roman"/>
          <w:lang w:bidi="ru-RU"/>
        </w:rPr>
        <w:t xml:space="preserve"> </w:t>
      </w:r>
      <w:r>
        <w:rPr>
          <w:rFonts w:ascii="Times New Roman" w:hAnsi="Times New Roman" w:cs="Times New Roman"/>
          <w:lang w:bidi="ru-RU"/>
        </w:rPr>
        <w:t xml:space="preserve">от </w:t>
      </w:r>
      <w:r w:rsidRPr="00B13DDF">
        <w:rPr>
          <w:rFonts w:ascii="Times New Roman" w:hAnsi="Times New Roman" w:cs="Times New Roman"/>
          <w:lang w:bidi="ru-RU"/>
        </w:rPr>
        <w:t>17</w:t>
      </w:r>
      <w:r>
        <w:rPr>
          <w:rFonts w:ascii="Times New Roman" w:hAnsi="Times New Roman" w:cs="Times New Roman"/>
          <w:lang w:bidi="ru-RU"/>
        </w:rPr>
        <w:t xml:space="preserve"> января </w:t>
      </w:r>
      <w:r w:rsidRPr="00B13DDF">
        <w:rPr>
          <w:rFonts w:ascii="Times New Roman" w:hAnsi="Times New Roman" w:cs="Times New Roman"/>
          <w:lang w:bidi="ru-RU"/>
        </w:rPr>
        <w:t xml:space="preserve">2022 </w:t>
      </w:r>
      <w:r>
        <w:rPr>
          <w:rFonts w:ascii="Times New Roman" w:hAnsi="Times New Roman" w:cs="Times New Roman"/>
          <w:lang w:bidi="ru-RU"/>
        </w:rPr>
        <w:t>г. №</w:t>
      </w:r>
      <w:r w:rsidRPr="00B13DDF">
        <w:rPr>
          <w:rFonts w:ascii="Times New Roman" w:hAnsi="Times New Roman" w:cs="Times New Roman"/>
          <w:lang w:bidi="ru-RU"/>
        </w:rPr>
        <w:t xml:space="preserve"> 31 </w:t>
      </w:r>
      <w:r w:rsidRPr="003400FC">
        <w:rPr>
          <w:rFonts w:ascii="Times New Roman" w:hAnsi="Times New Roman" w:cs="Times New Roman"/>
          <w:lang w:bidi="ru-RU"/>
        </w:rPr>
        <w:t xml:space="preserve">(зарегистрирован Министерством юстиции Российской Федерации </w:t>
      </w:r>
      <w:r>
        <w:rPr>
          <w:rFonts w:ascii="Times New Roman" w:hAnsi="Times New Roman" w:cs="Times New Roman"/>
          <w:lang w:bidi="ru-RU"/>
        </w:rPr>
        <w:br/>
      </w:r>
      <w:r w:rsidRPr="003400FC">
        <w:rPr>
          <w:rFonts w:ascii="Times New Roman" w:hAnsi="Times New Roman" w:cs="Times New Roman"/>
          <w:lang w:bidi="ru-RU"/>
        </w:rPr>
        <w:t>22 февраля 2022 г.</w:t>
      </w:r>
      <w:r w:rsidR="006D0C63">
        <w:rPr>
          <w:rFonts w:ascii="Times New Roman" w:hAnsi="Times New Roman" w:cs="Times New Roman"/>
          <w:lang w:bidi="ru-RU"/>
        </w:rPr>
        <w:t>,</w:t>
      </w:r>
      <w:r w:rsidRPr="003400FC">
        <w:rPr>
          <w:rFonts w:ascii="Times New Roman" w:hAnsi="Times New Roman" w:cs="Times New Roman"/>
          <w:lang w:bidi="ru-RU"/>
        </w:rPr>
        <w:t xml:space="preserve"> регистрационный № </w:t>
      </w:r>
      <w:r w:rsidRPr="003400FC">
        <w:rPr>
          <w:rFonts w:ascii="Times New Roman" w:hAnsi="Times New Roman" w:cs="Times New Roman"/>
        </w:rPr>
        <w:t xml:space="preserve">67409), </w:t>
      </w:r>
      <w:r w:rsidRPr="003400FC">
        <w:rPr>
          <w:rFonts w:ascii="Times New Roman" w:hAnsi="Times New Roman" w:cs="Times New Roman"/>
          <w:lang w:bidi="ru-RU"/>
        </w:rPr>
        <w:t>с изменениями, внесенными приказом Министерства науки и высшего образования Российской Федерации 1 июня 2022 г. № 497 (зарегистрирован Министерством юстиции Российской Федерации 8 июля 2022 г.</w:t>
      </w:r>
      <w:r w:rsidR="006D0C63">
        <w:rPr>
          <w:rFonts w:ascii="Times New Roman" w:hAnsi="Times New Roman" w:cs="Times New Roman"/>
          <w:lang w:bidi="ru-RU"/>
        </w:rPr>
        <w:t>,</w:t>
      </w:r>
      <w:r w:rsidRPr="003400FC">
        <w:rPr>
          <w:rFonts w:ascii="Times New Roman" w:hAnsi="Times New Roman" w:cs="Times New Roman"/>
          <w:lang w:bidi="ru-RU"/>
        </w:rPr>
        <w:t xml:space="preserve"> регистрационный № </w:t>
      </w:r>
      <w:r w:rsidRPr="003400FC">
        <w:rPr>
          <w:rFonts w:ascii="Times New Roman" w:hAnsi="Times New Roman" w:cs="Times New Roman"/>
        </w:rPr>
        <w:t>69205).</w:t>
      </w:r>
    </w:p>
  </w:footnote>
  <w:footnote w:id="2">
    <w:p w:rsidR="002D76E7" w:rsidRPr="006D0C63" w:rsidRDefault="002D76E7" w:rsidP="006D0C63">
      <w:pPr>
        <w:pStyle w:val="af4"/>
        <w:jc w:val="both"/>
        <w:rPr>
          <w:rFonts w:ascii="Times New Roman" w:hAnsi="Times New Roman" w:cs="Times New Roman"/>
        </w:rPr>
      </w:pPr>
      <w:r w:rsidRPr="006D0C63">
        <w:rPr>
          <w:rFonts w:ascii="Times New Roman" w:hAnsi="Times New Roman" w:cs="Times New Roman"/>
        </w:rPr>
        <w:footnoteRef/>
      </w:r>
      <w:r w:rsidRPr="006D0C63">
        <w:rPr>
          <w:rFonts w:ascii="Times New Roman" w:hAnsi="Times New Roman" w:cs="Times New Roman"/>
        </w:rPr>
        <w:t xml:space="preserve"> Порядок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</w:t>
      </w:r>
      <w:r w:rsidRPr="006D0C63">
        <w:rPr>
          <w:rFonts w:ascii="Times New Roman" w:hAnsi="Times New Roman" w:cs="Times New Roman"/>
        </w:rPr>
        <w:br/>
        <w:t xml:space="preserve">и высшего образования Российской Федерации от 26 июля 2018 г. № 12н  (зарегистрирован Министерством юстиции Российской Федерации 15 августа 2018 </w:t>
      </w:r>
      <w:r w:rsidR="006D0C63" w:rsidRPr="006D0C63">
        <w:rPr>
          <w:rFonts w:ascii="Times New Roman" w:hAnsi="Times New Roman" w:cs="Times New Roman"/>
        </w:rPr>
        <w:t>г.</w:t>
      </w:r>
      <w:r w:rsidR="007C7FF6">
        <w:rPr>
          <w:rFonts w:ascii="Times New Roman" w:hAnsi="Times New Roman" w:cs="Times New Roman"/>
        </w:rPr>
        <w:t>,</w:t>
      </w:r>
      <w:r w:rsidR="006D0C63" w:rsidRPr="006D0C63">
        <w:rPr>
          <w:rFonts w:ascii="Times New Roman" w:hAnsi="Times New Roman" w:cs="Times New Roman"/>
        </w:rPr>
        <w:t xml:space="preserve"> </w:t>
      </w:r>
      <w:r w:rsidRPr="006D0C63">
        <w:rPr>
          <w:rFonts w:ascii="Times New Roman" w:hAnsi="Times New Roman" w:cs="Times New Roman"/>
        </w:rPr>
        <w:t xml:space="preserve">регистрационный № </w:t>
      </w:r>
      <w:r w:rsidR="006D0C63" w:rsidRPr="006D0C63">
        <w:rPr>
          <w:rFonts w:ascii="Times New Roman" w:hAnsi="Times New Roman" w:cs="Times New Roman"/>
        </w:rPr>
        <w:t>51907</w:t>
      </w:r>
      <w:r w:rsidRPr="006D0C63">
        <w:rPr>
          <w:rFonts w:ascii="Times New Roman" w:hAnsi="Times New Roman" w:cs="Times New Roman"/>
        </w:rPr>
        <w:t>), с изменениями, внесенными приказ</w:t>
      </w:r>
      <w:r w:rsidR="006D0C63" w:rsidRPr="006D0C63">
        <w:rPr>
          <w:rFonts w:ascii="Times New Roman" w:hAnsi="Times New Roman" w:cs="Times New Roman"/>
        </w:rPr>
        <w:t xml:space="preserve">ами Министерства науки и высшего образования Российской Федерации от 16 августа 2019 г. № 604 (зарегистрирован Министерством юстиции Российской Федерации 25 октября 2019 г., регистрационный № 56323) и от 8 ноября 2022 г. № 1085 </w:t>
      </w:r>
      <w:r w:rsidRPr="006D0C63">
        <w:rPr>
          <w:rFonts w:ascii="Times New Roman" w:hAnsi="Times New Roman" w:cs="Times New Roman"/>
        </w:rPr>
        <w:t xml:space="preserve">(зарегистрирован Министерством юстиции Российской Федерации </w:t>
      </w:r>
      <w:r w:rsidR="006D0C63" w:rsidRPr="006D0C63">
        <w:rPr>
          <w:rFonts w:ascii="Times New Roman" w:hAnsi="Times New Roman" w:cs="Times New Roman"/>
        </w:rPr>
        <w:t>18 января 2023</w:t>
      </w:r>
      <w:r w:rsidRPr="006D0C63">
        <w:rPr>
          <w:rFonts w:ascii="Times New Roman" w:hAnsi="Times New Roman" w:cs="Times New Roman"/>
        </w:rPr>
        <w:t xml:space="preserve"> г.</w:t>
      </w:r>
      <w:r w:rsidR="007C7FF6">
        <w:rPr>
          <w:rFonts w:ascii="Times New Roman" w:hAnsi="Times New Roman" w:cs="Times New Roman"/>
        </w:rPr>
        <w:t>,</w:t>
      </w:r>
      <w:r w:rsidRPr="006D0C63">
        <w:rPr>
          <w:rFonts w:ascii="Times New Roman" w:hAnsi="Times New Roman" w:cs="Times New Roman"/>
        </w:rPr>
        <w:t xml:space="preserve"> регистрационный №</w:t>
      </w:r>
      <w:r w:rsidR="006D0C63" w:rsidRPr="006D0C63">
        <w:rPr>
          <w:rFonts w:ascii="Times New Roman" w:hAnsi="Times New Roman" w:cs="Times New Roman"/>
        </w:rPr>
        <w:t> 72044</w:t>
      </w:r>
      <w:r w:rsidRPr="006D0C63">
        <w:rPr>
          <w:rFonts w:ascii="Times New Roman" w:hAnsi="Times New Roman" w:cs="Times New Roman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0103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34FEF" w:rsidRPr="00151E93" w:rsidRDefault="004D0B2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51E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34FEF" w:rsidRPr="00151E9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51E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E6EF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51E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E59"/>
    <w:multiLevelType w:val="hybridMultilevel"/>
    <w:tmpl w:val="0E8ECDA6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0306"/>
    <w:multiLevelType w:val="hybridMultilevel"/>
    <w:tmpl w:val="D220A5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E5A20"/>
    <w:multiLevelType w:val="hybridMultilevel"/>
    <w:tmpl w:val="855A77B0"/>
    <w:lvl w:ilvl="0" w:tplc="5D5ABC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3072FD"/>
    <w:multiLevelType w:val="hybridMultilevel"/>
    <w:tmpl w:val="3CC82984"/>
    <w:lvl w:ilvl="0" w:tplc="1098E2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863378"/>
    <w:multiLevelType w:val="multilevel"/>
    <w:tmpl w:val="80F25D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91661B6"/>
    <w:multiLevelType w:val="multilevel"/>
    <w:tmpl w:val="B83C60A4"/>
    <w:lvl w:ilvl="0">
      <w:start w:val="4"/>
      <w:numFmt w:val="decimal"/>
      <w:lvlText w:val="3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321D01"/>
    <w:multiLevelType w:val="multilevel"/>
    <w:tmpl w:val="9C8E82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AF5071E"/>
    <w:multiLevelType w:val="multilevel"/>
    <w:tmpl w:val="1EC4B12E"/>
    <w:lvl w:ilvl="0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D577CE5"/>
    <w:multiLevelType w:val="hybridMultilevel"/>
    <w:tmpl w:val="69CE80B0"/>
    <w:lvl w:ilvl="0" w:tplc="BD02887A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9C1273C"/>
    <w:multiLevelType w:val="hybridMultilevel"/>
    <w:tmpl w:val="ADD202B8"/>
    <w:lvl w:ilvl="0" w:tplc="5D5ABCC0">
      <w:start w:val="1"/>
      <w:numFmt w:val="russianLower"/>
      <w:lvlText w:val="%1)"/>
      <w:lvlJc w:val="left"/>
      <w:pPr>
        <w:ind w:left="1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10" w15:restartNumberingAfterBreak="0">
    <w:nsid w:val="49E067CA"/>
    <w:multiLevelType w:val="hybridMultilevel"/>
    <w:tmpl w:val="F82E7F4A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82F1C"/>
    <w:multiLevelType w:val="hybridMultilevel"/>
    <w:tmpl w:val="0318FEB2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E4BE5"/>
    <w:multiLevelType w:val="hybridMultilevel"/>
    <w:tmpl w:val="B9046B8A"/>
    <w:lvl w:ilvl="0" w:tplc="1098E2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F8735DB"/>
    <w:multiLevelType w:val="multilevel"/>
    <w:tmpl w:val="A4189848"/>
    <w:lvl w:ilvl="0">
      <w:start w:val="1"/>
      <w:numFmt w:val="upperRoman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094D49"/>
    <w:multiLevelType w:val="multilevel"/>
    <w:tmpl w:val="4AAE5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37875F6"/>
    <w:multiLevelType w:val="multilevel"/>
    <w:tmpl w:val="7C2293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3B506F4"/>
    <w:multiLevelType w:val="hybridMultilevel"/>
    <w:tmpl w:val="E9FE7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76C3E"/>
    <w:multiLevelType w:val="hybridMultilevel"/>
    <w:tmpl w:val="A28E9D98"/>
    <w:lvl w:ilvl="0" w:tplc="1098E2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8EC1AE7"/>
    <w:multiLevelType w:val="hybridMultilevel"/>
    <w:tmpl w:val="AC408218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50028B"/>
    <w:multiLevelType w:val="multilevel"/>
    <w:tmpl w:val="BE5417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07947E6"/>
    <w:multiLevelType w:val="hybridMultilevel"/>
    <w:tmpl w:val="EDC065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1B7656E"/>
    <w:multiLevelType w:val="hybridMultilevel"/>
    <w:tmpl w:val="1808451E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45311CD"/>
    <w:multiLevelType w:val="hybridMultilevel"/>
    <w:tmpl w:val="12409D0A"/>
    <w:lvl w:ilvl="0" w:tplc="1098E2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847A87"/>
    <w:multiLevelType w:val="hybridMultilevel"/>
    <w:tmpl w:val="CFB61D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C71A9"/>
    <w:multiLevelType w:val="hybridMultilevel"/>
    <w:tmpl w:val="745A4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B41BC"/>
    <w:multiLevelType w:val="hybridMultilevel"/>
    <w:tmpl w:val="472C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3040F"/>
    <w:multiLevelType w:val="hybridMultilevel"/>
    <w:tmpl w:val="6B1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620CF"/>
    <w:multiLevelType w:val="hybridMultilevel"/>
    <w:tmpl w:val="C5805238"/>
    <w:lvl w:ilvl="0" w:tplc="1098E2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3BB1629"/>
    <w:multiLevelType w:val="hybridMultilevel"/>
    <w:tmpl w:val="A7A045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44ECA"/>
    <w:multiLevelType w:val="multilevel"/>
    <w:tmpl w:val="D834BB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DD1159F"/>
    <w:multiLevelType w:val="multilevel"/>
    <w:tmpl w:val="7C2293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29378063">
    <w:abstractNumId w:val="13"/>
  </w:num>
  <w:num w:numId="2" w16cid:durableId="108863461">
    <w:abstractNumId w:val="5"/>
  </w:num>
  <w:num w:numId="3" w16cid:durableId="659506479">
    <w:abstractNumId w:val="29"/>
  </w:num>
  <w:num w:numId="4" w16cid:durableId="705299214">
    <w:abstractNumId w:val="1"/>
  </w:num>
  <w:num w:numId="5" w16cid:durableId="522137148">
    <w:abstractNumId w:val="0"/>
  </w:num>
  <w:num w:numId="6" w16cid:durableId="1128622975">
    <w:abstractNumId w:val="23"/>
  </w:num>
  <w:num w:numId="7" w16cid:durableId="1921984829">
    <w:abstractNumId w:val="14"/>
  </w:num>
  <w:num w:numId="8" w16cid:durableId="396829758">
    <w:abstractNumId w:val="26"/>
  </w:num>
  <w:num w:numId="9" w16cid:durableId="1893955286">
    <w:abstractNumId w:val="6"/>
  </w:num>
  <w:num w:numId="10" w16cid:durableId="465396846">
    <w:abstractNumId w:val="7"/>
  </w:num>
  <w:num w:numId="11" w16cid:durableId="1350448405">
    <w:abstractNumId w:val="18"/>
  </w:num>
  <w:num w:numId="12" w16cid:durableId="1139149832">
    <w:abstractNumId w:val="25"/>
  </w:num>
  <w:num w:numId="13" w16cid:durableId="214781510">
    <w:abstractNumId w:val="2"/>
  </w:num>
  <w:num w:numId="14" w16cid:durableId="343213215">
    <w:abstractNumId w:val="9"/>
  </w:num>
  <w:num w:numId="15" w16cid:durableId="1337994904">
    <w:abstractNumId w:val="24"/>
  </w:num>
  <w:num w:numId="16" w16cid:durableId="1464418766">
    <w:abstractNumId w:val="16"/>
  </w:num>
  <w:num w:numId="17" w16cid:durableId="583957575">
    <w:abstractNumId w:val="28"/>
  </w:num>
  <w:num w:numId="18" w16cid:durableId="1623152044">
    <w:abstractNumId w:val="11"/>
  </w:num>
  <w:num w:numId="19" w16cid:durableId="1083601448">
    <w:abstractNumId w:val="21"/>
  </w:num>
  <w:num w:numId="20" w16cid:durableId="1188133685">
    <w:abstractNumId w:val="10"/>
  </w:num>
  <w:num w:numId="21" w16cid:durableId="1629627603">
    <w:abstractNumId w:val="8"/>
  </w:num>
  <w:num w:numId="22" w16cid:durableId="1961183066">
    <w:abstractNumId w:val="4"/>
  </w:num>
  <w:num w:numId="23" w16cid:durableId="807549874">
    <w:abstractNumId w:val="19"/>
  </w:num>
  <w:num w:numId="24" w16cid:durableId="1176774729">
    <w:abstractNumId w:val="30"/>
  </w:num>
  <w:num w:numId="25" w16cid:durableId="746459724">
    <w:abstractNumId w:val="15"/>
  </w:num>
  <w:num w:numId="26" w16cid:durableId="211770859">
    <w:abstractNumId w:val="3"/>
  </w:num>
  <w:num w:numId="27" w16cid:durableId="1572084028">
    <w:abstractNumId w:val="20"/>
  </w:num>
  <w:num w:numId="28" w16cid:durableId="1641308342">
    <w:abstractNumId w:val="17"/>
  </w:num>
  <w:num w:numId="29" w16cid:durableId="2111463616">
    <w:abstractNumId w:val="12"/>
  </w:num>
  <w:num w:numId="30" w16cid:durableId="1777090901">
    <w:abstractNumId w:val="22"/>
  </w:num>
  <w:num w:numId="31" w16cid:durableId="1823715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DC"/>
    <w:rsid w:val="00021658"/>
    <w:rsid w:val="00023CA1"/>
    <w:rsid w:val="00025D0B"/>
    <w:rsid w:val="000376E3"/>
    <w:rsid w:val="00054EEE"/>
    <w:rsid w:val="000577A6"/>
    <w:rsid w:val="00070E5E"/>
    <w:rsid w:val="000904E8"/>
    <w:rsid w:val="000A15E9"/>
    <w:rsid w:val="000A29B3"/>
    <w:rsid w:val="000B0D56"/>
    <w:rsid w:val="000B390D"/>
    <w:rsid w:val="000B7FDC"/>
    <w:rsid w:val="000F2459"/>
    <w:rsid w:val="001021FD"/>
    <w:rsid w:val="00106AA9"/>
    <w:rsid w:val="0011256A"/>
    <w:rsid w:val="001350B3"/>
    <w:rsid w:val="001424BD"/>
    <w:rsid w:val="00151E93"/>
    <w:rsid w:val="00155487"/>
    <w:rsid w:val="00183033"/>
    <w:rsid w:val="00192B68"/>
    <w:rsid w:val="00193AFD"/>
    <w:rsid w:val="00195A08"/>
    <w:rsid w:val="001A58D1"/>
    <w:rsid w:val="001B2F49"/>
    <w:rsid w:val="001B4D1D"/>
    <w:rsid w:val="001B4FA1"/>
    <w:rsid w:val="001D1B9E"/>
    <w:rsid w:val="001E7A24"/>
    <w:rsid w:val="00206F8A"/>
    <w:rsid w:val="0022435B"/>
    <w:rsid w:val="00234FEF"/>
    <w:rsid w:val="00242AEB"/>
    <w:rsid w:val="00245BAB"/>
    <w:rsid w:val="002B75CA"/>
    <w:rsid w:val="002D5AE0"/>
    <w:rsid w:val="002D76E7"/>
    <w:rsid w:val="0030400E"/>
    <w:rsid w:val="00315F44"/>
    <w:rsid w:val="00330836"/>
    <w:rsid w:val="00330B5C"/>
    <w:rsid w:val="003465E5"/>
    <w:rsid w:val="00356291"/>
    <w:rsid w:val="003646B4"/>
    <w:rsid w:val="003957E8"/>
    <w:rsid w:val="003A1BAC"/>
    <w:rsid w:val="003A505B"/>
    <w:rsid w:val="003C514A"/>
    <w:rsid w:val="003C6498"/>
    <w:rsid w:val="003D44DA"/>
    <w:rsid w:val="003D6B92"/>
    <w:rsid w:val="003F32CC"/>
    <w:rsid w:val="003F7844"/>
    <w:rsid w:val="00400666"/>
    <w:rsid w:val="004050E8"/>
    <w:rsid w:val="004156AA"/>
    <w:rsid w:val="00454325"/>
    <w:rsid w:val="00457243"/>
    <w:rsid w:val="00466DD6"/>
    <w:rsid w:val="0048589C"/>
    <w:rsid w:val="00496CB9"/>
    <w:rsid w:val="004A7F88"/>
    <w:rsid w:val="004C50B3"/>
    <w:rsid w:val="004D0B25"/>
    <w:rsid w:val="004D1038"/>
    <w:rsid w:val="004F4048"/>
    <w:rsid w:val="005128D0"/>
    <w:rsid w:val="00521B92"/>
    <w:rsid w:val="00561F4B"/>
    <w:rsid w:val="005A0D76"/>
    <w:rsid w:val="005A3062"/>
    <w:rsid w:val="005E68AA"/>
    <w:rsid w:val="005F5D89"/>
    <w:rsid w:val="005F7CEA"/>
    <w:rsid w:val="006137D5"/>
    <w:rsid w:val="00620249"/>
    <w:rsid w:val="0062199C"/>
    <w:rsid w:val="006300A0"/>
    <w:rsid w:val="006320EE"/>
    <w:rsid w:val="0063443E"/>
    <w:rsid w:val="00636A51"/>
    <w:rsid w:val="0064066A"/>
    <w:rsid w:val="00643379"/>
    <w:rsid w:val="006543C0"/>
    <w:rsid w:val="0068183C"/>
    <w:rsid w:val="006A630B"/>
    <w:rsid w:val="006D0C63"/>
    <w:rsid w:val="006E6EF5"/>
    <w:rsid w:val="006F6954"/>
    <w:rsid w:val="007133D6"/>
    <w:rsid w:val="007274D0"/>
    <w:rsid w:val="00732BD7"/>
    <w:rsid w:val="007350B6"/>
    <w:rsid w:val="00737DF0"/>
    <w:rsid w:val="007533C1"/>
    <w:rsid w:val="007673E5"/>
    <w:rsid w:val="007914CF"/>
    <w:rsid w:val="007C7FF6"/>
    <w:rsid w:val="007F0F24"/>
    <w:rsid w:val="0080671D"/>
    <w:rsid w:val="008132DE"/>
    <w:rsid w:val="00813B57"/>
    <w:rsid w:val="00820332"/>
    <w:rsid w:val="0083112C"/>
    <w:rsid w:val="00832CE6"/>
    <w:rsid w:val="00837C56"/>
    <w:rsid w:val="008404BB"/>
    <w:rsid w:val="008434F1"/>
    <w:rsid w:val="0085745A"/>
    <w:rsid w:val="008749BB"/>
    <w:rsid w:val="008B61BE"/>
    <w:rsid w:val="00922F5F"/>
    <w:rsid w:val="00931062"/>
    <w:rsid w:val="0094247A"/>
    <w:rsid w:val="00950A72"/>
    <w:rsid w:val="00952372"/>
    <w:rsid w:val="00953BEB"/>
    <w:rsid w:val="0096608F"/>
    <w:rsid w:val="00966D67"/>
    <w:rsid w:val="009A235C"/>
    <w:rsid w:val="009B5B22"/>
    <w:rsid w:val="009B6305"/>
    <w:rsid w:val="009D59EE"/>
    <w:rsid w:val="009E1FD5"/>
    <w:rsid w:val="009E6336"/>
    <w:rsid w:val="00A109A8"/>
    <w:rsid w:val="00A14219"/>
    <w:rsid w:val="00A22517"/>
    <w:rsid w:val="00A54EF9"/>
    <w:rsid w:val="00A73E8F"/>
    <w:rsid w:val="00AA7F24"/>
    <w:rsid w:val="00AE3075"/>
    <w:rsid w:val="00B04015"/>
    <w:rsid w:val="00B13266"/>
    <w:rsid w:val="00B1452B"/>
    <w:rsid w:val="00B301CB"/>
    <w:rsid w:val="00B7019E"/>
    <w:rsid w:val="00B70DED"/>
    <w:rsid w:val="00B8606B"/>
    <w:rsid w:val="00BA3317"/>
    <w:rsid w:val="00BB1FEB"/>
    <w:rsid w:val="00BC3CA9"/>
    <w:rsid w:val="00BD4F56"/>
    <w:rsid w:val="00BD717D"/>
    <w:rsid w:val="00BD7C67"/>
    <w:rsid w:val="00C01ED9"/>
    <w:rsid w:val="00C1251B"/>
    <w:rsid w:val="00C15378"/>
    <w:rsid w:val="00C2626A"/>
    <w:rsid w:val="00C372E1"/>
    <w:rsid w:val="00C477C9"/>
    <w:rsid w:val="00C53E09"/>
    <w:rsid w:val="00C5654A"/>
    <w:rsid w:val="00C82815"/>
    <w:rsid w:val="00C829FA"/>
    <w:rsid w:val="00CA0F2A"/>
    <w:rsid w:val="00CB4B19"/>
    <w:rsid w:val="00CC4CCD"/>
    <w:rsid w:val="00CD3BB6"/>
    <w:rsid w:val="00CF066F"/>
    <w:rsid w:val="00CF43B5"/>
    <w:rsid w:val="00CF55C4"/>
    <w:rsid w:val="00D044CE"/>
    <w:rsid w:val="00D07703"/>
    <w:rsid w:val="00D50002"/>
    <w:rsid w:val="00D50D4D"/>
    <w:rsid w:val="00D51BA4"/>
    <w:rsid w:val="00D532BC"/>
    <w:rsid w:val="00D9782B"/>
    <w:rsid w:val="00DA0A5D"/>
    <w:rsid w:val="00DC3779"/>
    <w:rsid w:val="00DD7222"/>
    <w:rsid w:val="00DE17E3"/>
    <w:rsid w:val="00DE37EB"/>
    <w:rsid w:val="00E02B8C"/>
    <w:rsid w:val="00E07AA9"/>
    <w:rsid w:val="00E149F4"/>
    <w:rsid w:val="00E211AB"/>
    <w:rsid w:val="00E22D76"/>
    <w:rsid w:val="00E34ABA"/>
    <w:rsid w:val="00E415CA"/>
    <w:rsid w:val="00E53D6B"/>
    <w:rsid w:val="00E55D03"/>
    <w:rsid w:val="00E61D53"/>
    <w:rsid w:val="00E73CE8"/>
    <w:rsid w:val="00EA6EC7"/>
    <w:rsid w:val="00EC2FCF"/>
    <w:rsid w:val="00ED1D66"/>
    <w:rsid w:val="00ED566C"/>
    <w:rsid w:val="00F05C11"/>
    <w:rsid w:val="00F25EC4"/>
    <w:rsid w:val="00F40C2D"/>
    <w:rsid w:val="00F44C59"/>
    <w:rsid w:val="00F5136A"/>
    <w:rsid w:val="00F5387D"/>
    <w:rsid w:val="00F87E72"/>
    <w:rsid w:val="00F92D35"/>
    <w:rsid w:val="00F96F53"/>
    <w:rsid w:val="00FA658D"/>
    <w:rsid w:val="00FB51E4"/>
    <w:rsid w:val="00FC1A3B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E05E"/>
  <w15:docId w15:val="{52B4830C-0843-40B9-9892-065DEBDC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51BA4"/>
  </w:style>
  <w:style w:type="paragraph" w:styleId="1">
    <w:name w:val="heading 1"/>
    <w:basedOn w:val="a0"/>
    <w:next w:val="a0"/>
    <w:link w:val="10"/>
    <w:autoRedefine/>
    <w:uiPriority w:val="9"/>
    <w:qFormat/>
    <w:rsid w:val="009A235C"/>
    <w:pPr>
      <w:keepNext/>
      <w:keepLines/>
      <w:tabs>
        <w:tab w:val="left" w:pos="284"/>
      </w:tabs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</w:rPr>
  </w:style>
  <w:style w:type="character" w:styleId="a6">
    <w:name w:val="Hyperlink"/>
    <w:basedOn w:val="a1"/>
    <w:uiPriority w:val="99"/>
    <w:unhideWhenUsed/>
    <w:rsid w:val="009B630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9B6305"/>
    <w:rPr>
      <w:color w:val="605E5C"/>
      <w:shd w:val="clear" w:color="auto" w:fill="E1DFDD"/>
    </w:rPr>
  </w:style>
  <w:style w:type="paragraph" w:styleId="a7">
    <w:name w:val="header"/>
    <w:basedOn w:val="a0"/>
    <w:link w:val="a8"/>
    <w:uiPriority w:val="99"/>
    <w:unhideWhenUsed/>
    <w:rsid w:val="0023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234FEF"/>
  </w:style>
  <w:style w:type="paragraph" w:styleId="a9">
    <w:name w:val="footer"/>
    <w:basedOn w:val="a0"/>
    <w:link w:val="aa"/>
    <w:uiPriority w:val="99"/>
    <w:unhideWhenUsed/>
    <w:rsid w:val="0023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234FEF"/>
  </w:style>
  <w:style w:type="character" w:styleId="ab">
    <w:name w:val="annotation reference"/>
    <w:basedOn w:val="a1"/>
    <w:uiPriority w:val="99"/>
    <w:semiHidden/>
    <w:unhideWhenUsed/>
    <w:rsid w:val="00496CB9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496CB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496CB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6CB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96CB9"/>
    <w:rPr>
      <w:b/>
      <w:bCs/>
      <w:sz w:val="20"/>
      <w:szCs w:val="20"/>
    </w:rPr>
  </w:style>
  <w:style w:type="paragraph" w:styleId="af0">
    <w:name w:val="Balloon Text"/>
    <w:basedOn w:val="a0"/>
    <w:link w:val="af1"/>
    <w:uiPriority w:val="99"/>
    <w:semiHidden/>
    <w:unhideWhenUsed/>
    <w:rsid w:val="00496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496CB9"/>
    <w:rPr>
      <w:rFonts w:ascii="Segoe UI" w:hAnsi="Segoe UI" w:cs="Segoe UI"/>
      <w:sz w:val="18"/>
      <w:szCs w:val="18"/>
    </w:rPr>
  </w:style>
  <w:style w:type="paragraph" w:styleId="af2">
    <w:name w:val="Revision"/>
    <w:hidden/>
    <w:uiPriority w:val="99"/>
    <w:semiHidden/>
    <w:rsid w:val="003A1BAC"/>
    <w:pPr>
      <w:spacing w:after="0" w:line="240" w:lineRule="auto"/>
    </w:pPr>
  </w:style>
  <w:style w:type="paragraph" w:customStyle="1" w:styleId="a">
    <w:name w:val="Раздел"/>
    <w:basedOn w:val="a4"/>
    <w:link w:val="af3"/>
    <w:qFormat/>
    <w:rsid w:val="00F96F53"/>
    <w:pPr>
      <w:numPr>
        <w:numId w:val="10"/>
      </w:numPr>
      <w:tabs>
        <w:tab w:val="left" w:pos="426"/>
      </w:tabs>
      <w:spacing w:after="0"/>
      <w:ind w:left="0" w:firstLine="65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Абзац списка Знак"/>
    <w:basedOn w:val="a1"/>
    <w:link w:val="a4"/>
    <w:uiPriority w:val="34"/>
    <w:rsid w:val="00F96F53"/>
  </w:style>
  <w:style w:type="character" w:customStyle="1" w:styleId="af3">
    <w:name w:val="Раздел Знак"/>
    <w:basedOn w:val="a5"/>
    <w:link w:val="a"/>
    <w:rsid w:val="00F96F53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9A235C"/>
    <w:rPr>
      <w:rFonts w:ascii="Times New Roman" w:eastAsiaTheme="majorEastAsia" w:hAnsi="Times New Roman" w:cstheme="majorBidi"/>
      <w:b/>
      <w:sz w:val="28"/>
      <w:szCs w:val="32"/>
      <w:lang w:val="en-US"/>
    </w:rPr>
  </w:style>
  <w:style w:type="paragraph" w:styleId="af4">
    <w:name w:val="footnote text"/>
    <w:basedOn w:val="a0"/>
    <w:link w:val="af5"/>
    <w:uiPriority w:val="99"/>
    <w:semiHidden/>
    <w:unhideWhenUsed/>
    <w:rsid w:val="00F05C11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F05C11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F05C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18528-9781-4E69-A5A0-87E362D9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Д.А.</dc:creator>
  <cp:keywords/>
  <dc:description/>
  <cp:lastModifiedBy>Программист</cp:lastModifiedBy>
  <cp:revision>1</cp:revision>
  <cp:lastPrinted>2024-10-14T09:04:00Z</cp:lastPrinted>
  <dcterms:created xsi:type="dcterms:W3CDTF">2024-12-12T04:00:00Z</dcterms:created>
  <dcterms:modified xsi:type="dcterms:W3CDTF">2024-12-12T04:00:00Z</dcterms:modified>
</cp:coreProperties>
</file>